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686"/>
      </w:tblGrid>
      <w:tr w:rsidR="00500EAD" w14:paraId="407F92D1" w14:textId="77777777" w:rsidTr="00211ACD">
        <w:tc>
          <w:tcPr>
            <w:tcW w:w="3686" w:type="dxa"/>
          </w:tcPr>
          <w:p w14:paraId="7B27CA0F" w14:textId="77777777" w:rsidR="00500EAD" w:rsidRDefault="00500EAD" w:rsidP="00CD1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Kennett</w:t>
            </w:r>
            <w:r w:rsidRPr="00607746">
              <w:rPr>
                <w:b/>
                <w:sz w:val="24"/>
                <w:szCs w:val="24"/>
              </w:rPr>
              <w:t xml:space="preserve"> Community Land Trus</w:t>
            </w:r>
            <w:r>
              <w:rPr>
                <w:b/>
                <w:sz w:val="24"/>
                <w:szCs w:val="24"/>
              </w:rPr>
              <w:t>t</w:t>
            </w:r>
          </w:p>
        </w:tc>
      </w:tr>
    </w:tbl>
    <w:p w14:paraId="79302F05" w14:textId="77777777" w:rsidR="00500EAD" w:rsidRDefault="00500EAD" w:rsidP="00500EAD">
      <w:pPr>
        <w:rPr>
          <w:b/>
          <w:sz w:val="24"/>
          <w:szCs w:val="24"/>
        </w:rPr>
      </w:pPr>
    </w:p>
    <w:p w14:paraId="4888BD84" w14:textId="4CA673B7" w:rsidR="00500EAD" w:rsidRDefault="00500EAD" w:rsidP="00500E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Trustee Board Meeting – Minutes – </w:t>
      </w:r>
      <w:r w:rsidR="00D0654B">
        <w:rPr>
          <w:b/>
          <w:sz w:val="24"/>
          <w:szCs w:val="24"/>
        </w:rPr>
        <w:t>07.01.26</w:t>
      </w:r>
    </w:p>
    <w:p w14:paraId="35D7362E" w14:textId="44F8CC20" w:rsidR="00122209" w:rsidRDefault="00500EAD" w:rsidP="00500EAD">
      <w:pPr>
        <w:rPr>
          <w:b/>
          <w:sz w:val="24"/>
          <w:szCs w:val="24"/>
        </w:rPr>
      </w:pPr>
      <w:r w:rsidRPr="00211566">
        <w:rPr>
          <w:b/>
          <w:sz w:val="24"/>
          <w:szCs w:val="24"/>
        </w:rPr>
        <w:t>Location</w:t>
      </w:r>
      <w:r>
        <w:rPr>
          <w:b/>
          <w:sz w:val="24"/>
          <w:szCs w:val="24"/>
        </w:rPr>
        <w:t xml:space="preserve">:  </w:t>
      </w:r>
      <w:r w:rsidR="00767A2A">
        <w:rPr>
          <w:b/>
          <w:sz w:val="24"/>
          <w:szCs w:val="24"/>
        </w:rPr>
        <w:t xml:space="preserve">Zoom </w:t>
      </w:r>
      <w:r w:rsidR="00296CE7">
        <w:rPr>
          <w:b/>
          <w:sz w:val="24"/>
          <w:szCs w:val="24"/>
        </w:rPr>
        <w:t>Virtual Meeting</w:t>
      </w:r>
    </w:p>
    <w:p w14:paraId="1C465882" w14:textId="77777777" w:rsidR="00500EAD" w:rsidRDefault="00500EAD" w:rsidP="00500E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</w:p>
    <w:p w14:paraId="51BE25E1" w14:textId="77777777" w:rsidR="00500EAD" w:rsidRPr="00301354" w:rsidRDefault="00500EAD" w:rsidP="00500EAD">
      <w:pPr>
        <w:rPr>
          <w:sz w:val="24"/>
          <w:szCs w:val="24"/>
        </w:rPr>
      </w:pPr>
      <w:r w:rsidRPr="00301354">
        <w:rPr>
          <w:sz w:val="24"/>
          <w:szCs w:val="24"/>
        </w:rPr>
        <w:t>Robin Swanson</w:t>
      </w:r>
      <w:r>
        <w:rPr>
          <w:sz w:val="24"/>
          <w:szCs w:val="24"/>
        </w:rPr>
        <w:tab/>
      </w:r>
      <w:r w:rsidRPr="00301354">
        <w:rPr>
          <w:sz w:val="24"/>
          <w:szCs w:val="24"/>
        </w:rPr>
        <w:t xml:space="preserve"> (RS)</w:t>
      </w:r>
    </w:p>
    <w:p w14:paraId="06BFFA7D" w14:textId="77777777" w:rsidR="00500EAD" w:rsidRPr="00301354" w:rsidRDefault="00500EAD" w:rsidP="00500EAD">
      <w:pPr>
        <w:rPr>
          <w:sz w:val="24"/>
          <w:szCs w:val="24"/>
        </w:rPr>
      </w:pPr>
      <w:r w:rsidRPr="00301354">
        <w:rPr>
          <w:sz w:val="24"/>
          <w:szCs w:val="24"/>
        </w:rPr>
        <w:t>Frank Danks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1354">
        <w:rPr>
          <w:sz w:val="24"/>
          <w:szCs w:val="24"/>
        </w:rPr>
        <w:t xml:space="preserve"> (FD)</w:t>
      </w:r>
    </w:p>
    <w:p w14:paraId="30D413A9" w14:textId="77777777" w:rsidR="002D5614" w:rsidRDefault="002D5614" w:rsidP="002D5614">
      <w:pPr>
        <w:rPr>
          <w:sz w:val="24"/>
          <w:szCs w:val="24"/>
        </w:rPr>
      </w:pPr>
      <w:r>
        <w:rPr>
          <w:sz w:val="24"/>
          <w:szCs w:val="24"/>
        </w:rPr>
        <w:t>Susan Meister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(SM)</w:t>
      </w:r>
    </w:p>
    <w:p w14:paraId="575DB2C9" w14:textId="28D98F67" w:rsidR="004771BE" w:rsidRDefault="004771BE" w:rsidP="004771BE">
      <w:pPr>
        <w:rPr>
          <w:sz w:val="24"/>
          <w:szCs w:val="24"/>
        </w:rPr>
      </w:pPr>
      <w:r w:rsidRPr="004771BE">
        <w:rPr>
          <w:sz w:val="24"/>
          <w:szCs w:val="24"/>
        </w:rPr>
        <w:t>Alison Rich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(AR)</w:t>
      </w:r>
    </w:p>
    <w:p w14:paraId="289C6454" w14:textId="002BE858" w:rsidR="00942F9D" w:rsidRDefault="00207859" w:rsidP="00500EAD">
      <w:pPr>
        <w:rPr>
          <w:sz w:val="24"/>
          <w:szCs w:val="24"/>
        </w:rPr>
      </w:pPr>
      <w:r w:rsidRPr="00301354">
        <w:rPr>
          <w:sz w:val="24"/>
          <w:szCs w:val="24"/>
        </w:rPr>
        <w:t>Paul Swanson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1354">
        <w:rPr>
          <w:sz w:val="24"/>
          <w:szCs w:val="24"/>
        </w:rPr>
        <w:t xml:space="preserve"> (PS)</w:t>
      </w:r>
    </w:p>
    <w:p w14:paraId="035032D2" w14:textId="77777777" w:rsidR="00D0654B" w:rsidRDefault="00D0654B" w:rsidP="00D0654B">
      <w:pPr>
        <w:rPr>
          <w:sz w:val="24"/>
          <w:szCs w:val="24"/>
        </w:rPr>
      </w:pPr>
      <w:r>
        <w:rPr>
          <w:sz w:val="24"/>
          <w:szCs w:val="24"/>
        </w:rPr>
        <w:t xml:space="preserve">Scott Horsley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(SH)    </w:t>
      </w:r>
    </w:p>
    <w:p w14:paraId="36BA66ED" w14:textId="77777777" w:rsidR="00D0654B" w:rsidRDefault="00D0654B" w:rsidP="00D0654B">
      <w:pPr>
        <w:tabs>
          <w:tab w:val="left" w:pos="720"/>
          <w:tab w:val="left" w:pos="1440"/>
          <w:tab w:val="left" w:pos="2160"/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>Tim Foddy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(TF)   </w:t>
      </w:r>
    </w:p>
    <w:p w14:paraId="4360E69D" w14:textId="77777777" w:rsidR="00297C4B" w:rsidRDefault="004771BE" w:rsidP="00500EAD">
      <w:pPr>
        <w:rPr>
          <w:sz w:val="24"/>
          <w:szCs w:val="24"/>
        </w:rPr>
      </w:pPr>
      <w:r w:rsidRPr="004771BE">
        <w:rPr>
          <w:b/>
          <w:bCs/>
          <w:sz w:val="24"/>
          <w:szCs w:val="24"/>
        </w:rPr>
        <w:t>Apologies:</w:t>
      </w:r>
      <w:r>
        <w:rPr>
          <w:sz w:val="24"/>
          <w:szCs w:val="24"/>
        </w:rPr>
        <w:t xml:space="preserve">  </w:t>
      </w:r>
    </w:p>
    <w:p w14:paraId="577066F9" w14:textId="66C4E607" w:rsidR="004771BE" w:rsidRDefault="00D0654B" w:rsidP="00834A2A">
      <w:pPr>
        <w:rPr>
          <w:b/>
          <w:bCs/>
          <w:sz w:val="24"/>
          <w:szCs w:val="24"/>
        </w:rPr>
      </w:pPr>
      <w:r w:rsidRPr="00301354">
        <w:rPr>
          <w:sz w:val="24"/>
          <w:szCs w:val="24"/>
        </w:rPr>
        <w:t>Lynne McCallum</w:t>
      </w:r>
      <w:r>
        <w:rPr>
          <w:sz w:val="24"/>
          <w:szCs w:val="24"/>
        </w:rPr>
        <w:tab/>
      </w:r>
      <w:r w:rsidRPr="00301354">
        <w:rPr>
          <w:sz w:val="24"/>
          <w:szCs w:val="24"/>
        </w:rPr>
        <w:t xml:space="preserve"> (LMc)</w:t>
      </w:r>
      <w:r w:rsidR="004771BE">
        <w:rPr>
          <w:sz w:val="24"/>
          <w:szCs w:val="24"/>
        </w:rPr>
        <w:t xml:space="preserve">         </w:t>
      </w:r>
    </w:p>
    <w:p w14:paraId="31680DEB" w14:textId="77777777" w:rsidR="002D5614" w:rsidRPr="002D5614" w:rsidRDefault="002D5614" w:rsidP="00500EAD">
      <w:pPr>
        <w:rPr>
          <w:b/>
          <w:bCs/>
          <w:sz w:val="24"/>
          <w:szCs w:val="24"/>
        </w:rPr>
      </w:pPr>
    </w:p>
    <w:p w14:paraId="2CEB789A" w14:textId="77777777" w:rsidR="007F35EE" w:rsidRDefault="00500EAD" w:rsidP="00B22CD0">
      <w:pPr>
        <w:rPr>
          <w:sz w:val="24"/>
          <w:szCs w:val="24"/>
        </w:rPr>
      </w:pPr>
      <w:r>
        <w:rPr>
          <w:sz w:val="24"/>
          <w:szCs w:val="24"/>
        </w:rPr>
        <w:t>The meeting was opened at</w:t>
      </w:r>
      <w:r w:rsidR="00223D64">
        <w:rPr>
          <w:sz w:val="24"/>
          <w:szCs w:val="24"/>
        </w:rPr>
        <w:t xml:space="preserve"> 1</w:t>
      </w:r>
      <w:r w:rsidR="00942F9D">
        <w:rPr>
          <w:sz w:val="24"/>
          <w:szCs w:val="24"/>
        </w:rPr>
        <w:t>30</w:t>
      </w:r>
      <w:r w:rsidR="00D36C1D">
        <w:rPr>
          <w:sz w:val="24"/>
          <w:szCs w:val="24"/>
        </w:rPr>
        <w:t>2</w:t>
      </w:r>
      <w:r>
        <w:rPr>
          <w:sz w:val="24"/>
          <w:szCs w:val="24"/>
        </w:rPr>
        <w:t xml:space="preserve"> by the chair (RS) who welcomed all present and thanked everyone for their attendance.</w:t>
      </w:r>
    </w:p>
    <w:p w14:paraId="29B68B2E" w14:textId="5BF3A41B" w:rsidR="00B22CD0" w:rsidRDefault="00B22CD0" w:rsidP="00B22CD0">
      <w:pPr>
        <w:rPr>
          <w:b/>
          <w:bCs/>
          <w:sz w:val="24"/>
          <w:szCs w:val="24"/>
          <w:u w:val="single"/>
        </w:rPr>
      </w:pPr>
      <w:r w:rsidRPr="00F15D5B">
        <w:rPr>
          <w:b/>
          <w:bCs/>
          <w:sz w:val="24"/>
          <w:szCs w:val="24"/>
          <w:u w:val="single"/>
        </w:rPr>
        <w:t>Item 1.</w:t>
      </w:r>
    </w:p>
    <w:p w14:paraId="74A03E1F" w14:textId="77777777" w:rsidR="00297C4B" w:rsidRDefault="00297C4B" w:rsidP="00297C4B">
      <w:pPr>
        <w:rPr>
          <w:b/>
          <w:bCs/>
          <w:sz w:val="24"/>
          <w:szCs w:val="24"/>
        </w:rPr>
      </w:pPr>
      <w:r w:rsidRPr="008836A5">
        <w:rPr>
          <w:b/>
          <w:bCs/>
          <w:sz w:val="24"/>
          <w:szCs w:val="24"/>
        </w:rPr>
        <w:t>Trustee declarations of interest.</w:t>
      </w:r>
    </w:p>
    <w:p w14:paraId="1D978450" w14:textId="172580AE" w:rsidR="00637D05" w:rsidRDefault="00297C4B" w:rsidP="007F35EE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The Board members were requested to declare any personal interest in any of the agenda items for this meeting. Such a declaration would restrict the individual to discussion and information only and prevent them from voting on any decision-making concerning policy or allocation of assets. </w:t>
      </w:r>
      <w:r w:rsidR="005E2563">
        <w:rPr>
          <w:sz w:val="24"/>
          <w:szCs w:val="24"/>
        </w:rPr>
        <w:t>The attendees made no declarations</w:t>
      </w:r>
      <w:r w:rsidR="002D72C3">
        <w:rPr>
          <w:sz w:val="24"/>
          <w:szCs w:val="24"/>
        </w:rPr>
        <w:t>.</w:t>
      </w:r>
    </w:p>
    <w:p w14:paraId="6E6FAF76" w14:textId="665BBC81" w:rsidR="00297C4B" w:rsidRDefault="00297C4B" w:rsidP="00033BF5">
      <w:pPr>
        <w:spacing w:after="0"/>
        <w:rPr>
          <w:b/>
          <w:bCs/>
          <w:sz w:val="24"/>
          <w:szCs w:val="24"/>
          <w:u w:val="single"/>
        </w:rPr>
      </w:pPr>
      <w:r w:rsidRPr="001A6ED1">
        <w:rPr>
          <w:b/>
          <w:bCs/>
          <w:sz w:val="24"/>
          <w:szCs w:val="24"/>
          <w:u w:val="single"/>
        </w:rPr>
        <w:t>Item 2</w:t>
      </w:r>
    </w:p>
    <w:p w14:paraId="1B6D5B50" w14:textId="77777777" w:rsidR="0099468E" w:rsidRDefault="0099468E" w:rsidP="00033BF5">
      <w:pPr>
        <w:spacing w:after="0"/>
        <w:rPr>
          <w:b/>
          <w:bCs/>
          <w:sz w:val="24"/>
          <w:szCs w:val="24"/>
          <w:u w:val="single"/>
        </w:rPr>
      </w:pPr>
    </w:p>
    <w:p w14:paraId="7F926C40" w14:textId="046B4EA8" w:rsidR="006A3FFC" w:rsidRDefault="00033BF5" w:rsidP="0099468E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The minutes of the previous Trustee Board </w:t>
      </w:r>
      <w:r w:rsidR="00D36C1D">
        <w:rPr>
          <w:sz w:val="24"/>
          <w:szCs w:val="24"/>
        </w:rPr>
        <w:t>meeting on</w:t>
      </w:r>
      <w:r w:rsidR="00207859">
        <w:rPr>
          <w:sz w:val="24"/>
          <w:szCs w:val="24"/>
        </w:rPr>
        <w:t xml:space="preserve"> </w:t>
      </w:r>
      <w:r w:rsidR="00274E86">
        <w:rPr>
          <w:sz w:val="24"/>
          <w:szCs w:val="24"/>
        </w:rPr>
        <w:t>11.09.25</w:t>
      </w:r>
      <w:r w:rsidR="00250FAD">
        <w:rPr>
          <w:sz w:val="24"/>
          <w:szCs w:val="24"/>
        </w:rPr>
        <w:t xml:space="preserve"> </w:t>
      </w:r>
      <w:r w:rsidR="002D72C3">
        <w:rPr>
          <w:sz w:val="24"/>
          <w:szCs w:val="24"/>
        </w:rPr>
        <w:t>had</w:t>
      </w:r>
      <w:r>
        <w:rPr>
          <w:sz w:val="24"/>
          <w:szCs w:val="24"/>
        </w:rPr>
        <w:t xml:space="preserve"> been circulated to all Trustees prior to this meeting for review. Those minutes were reviewed and accepted</w:t>
      </w:r>
      <w:r w:rsidR="006542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a true record by all who attended. The minutes were signed accordingly by the Secretary on the behalf of the Chair. </w:t>
      </w:r>
    </w:p>
    <w:p w14:paraId="0B75E902" w14:textId="77777777" w:rsidR="007F35EE" w:rsidRDefault="007F35EE" w:rsidP="00B22CD0">
      <w:pPr>
        <w:rPr>
          <w:b/>
          <w:bCs/>
          <w:sz w:val="24"/>
          <w:szCs w:val="24"/>
          <w:u w:val="single"/>
        </w:rPr>
      </w:pPr>
    </w:p>
    <w:p w14:paraId="6DEA809D" w14:textId="6C86D3BD" w:rsidR="00033BF5" w:rsidRDefault="00B22CD0" w:rsidP="00B22CD0">
      <w:pPr>
        <w:rPr>
          <w:b/>
          <w:bCs/>
          <w:sz w:val="24"/>
          <w:szCs w:val="24"/>
          <w:u w:val="single"/>
        </w:rPr>
      </w:pPr>
      <w:r w:rsidRPr="001A6ED1">
        <w:rPr>
          <w:b/>
          <w:bCs/>
          <w:sz w:val="24"/>
          <w:szCs w:val="24"/>
          <w:u w:val="single"/>
        </w:rPr>
        <w:lastRenderedPageBreak/>
        <w:t>Item 3.</w:t>
      </w:r>
    </w:p>
    <w:p w14:paraId="3D48D01C" w14:textId="15E5FBDD" w:rsidR="00F85DA0" w:rsidRPr="00F85DA0" w:rsidRDefault="002A0577" w:rsidP="00695D60">
      <w:pPr>
        <w:rPr>
          <w:b/>
          <w:bCs/>
          <w:sz w:val="24"/>
          <w:szCs w:val="24"/>
        </w:rPr>
      </w:pPr>
      <w:r w:rsidRPr="00C329D8">
        <w:rPr>
          <w:sz w:val="24"/>
          <w:szCs w:val="24"/>
        </w:rPr>
        <w:t xml:space="preserve">The </w:t>
      </w:r>
      <w:r w:rsidR="00274E86">
        <w:rPr>
          <w:sz w:val="24"/>
          <w:szCs w:val="24"/>
        </w:rPr>
        <w:t xml:space="preserve">Treasurer </w:t>
      </w:r>
      <w:r w:rsidRPr="00C329D8">
        <w:rPr>
          <w:sz w:val="24"/>
          <w:szCs w:val="24"/>
        </w:rPr>
        <w:t>(</w:t>
      </w:r>
      <w:r w:rsidR="00274E86">
        <w:rPr>
          <w:sz w:val="24"/>
          <w:szCs w:val="24"/>
        </w:rPr>
        <w:t>TF</w:t>
      </w:r>
      <w:r w:rsidRPr="00C329D8">
        <w:rPr>
          <w:sz w:val="24"/>
          <w:szCs w:val="24"/>
        </w:rPr>
        <w:t xml:space="preserve">) provided an update on the </w:t>
      </w:r>
      <w:r w:rsidR="005E2563" w:rsidRPr="00C329D8">
        <w:rPr>
          <w:sz w:val="24"/>
          <w:szCs w:val="24"/>
        </w:rPr>
        <w:t>status</w:t>
      </w:r>
      <w:r w:rsidRPr="00C329D8">
        <w:rPr>
          <w:sz w:val="24"/>
          <w:szCs w:val="24"/>
        </w:rPr>
        <w:t xml:space="preserve"> of the Trust </w:t>
      </w:r>
      <w:r w:rsidR="00207859" w:rsidRPr="00C329D8">
        <w:rPr>
          <w:sz w:val="24"/>
          <w:szCs w:val="24"/>
        </w:rPr>
        <w:t xml:space="preserve">Current and Deposit </w:t>
      </w:r>
      <w:r w:rsidRPr="00C329D8">
        <w:rPr>
          <w:sz w:val="24"/>
          <w:szCs w:val="24"/>
        </w:rPr>
        <w:t>bank accounts. T</w:t>
      </w:r>
      <w:r w:rsidR="00A77029" w:rsidRPr="00C329D8">
        <w:rPr>
          <w:sz w:val="24"/>
          <w:szCs w:val="24"/>
        </w:rPr>
        <w:t>he t</w:t>
      </w:r>
      <w:r w:rsidRPr="00C329D8">
        <w:rPr>
          <w:sz w:val="24"/>
          <w:szCs w:val="24"/>
        </w:rPr>
        <w:t xml:space="preserve">otal </w:t>
      </w:r>
      <w:r w:rsidR="00A77029" w:rsidRPr="00C329D8">
        <w:rPr>
          <w:sz w:val="24"/>
          <w:szCs w:val="24"/>
        </w:rPr>
        <w:t>in both</w:t>
      </w:r>
      <w:r w:rsidR="00634F6A" w:rsidRPr="00C329D8">
        <w:rPr>
          <w:sz w:val="24"/>
          <w:szCs w:val="24"/>
        </w:rPr>
        <w:t xml:space="preserve"> </w:t>
      </w:r>
      <w:r w:rsidRPr="00C329D8">
        <w:rPr>
          <w:sz w:val="24"/>
          <w:szCs w:val="24"/>
        </w:rPr>
        <w:t xml:space="preserve">was </w:t>
      </w:r>
      <w:r w:rsidR="00F5390C">
        <w:rPr>
          <w:sz w:val="24"/>
          <w:szCs w:val="24"/>
        </w:rPr>
        <w:t xml:space="preserve">£387,077.58. </w:t>
      </w:r>
      <w:r w:rsidR="00DE1A48">
        <w:rPr>
          <w:sz w:val="24"/>
          <w:szCs w:val="24"/>
        </w:rPr>
        <w:t xml:space="preserve">Further information on this is included in Item </w:t>
      </w:r>
      <w:r w:rsidR="004914C3">
        <w:rPr>
          <w:sz w:val="24"/>
          <w:szCs w:val="24"/>
        </w:rPr>
        <w:t xml:space="preserve">7. </w:t>
      </w:r>
      <w:bookmarkStart w:id="0" w:name="_Hlk168217861"/>
      <w:r w:rsidR="00D36C1D" w:rsidRPr="00C329D8">
        <w:rPr>
          <w:sz w:val="24"/>
          <w:szCs w:val="24"/>
        </w:rPr>
        <w:t xml:space="preserve"> The Trust remains financially solvent with a small surplus.</w:t>
      </w:r>
    </w:p>
    <w:p w14:paraId="0EA79BA5" w14:textId="77777777" w:rsidR="00FD3A6E" w:rsidRDefault="00FD3A6E" w:rsidP="00FD3A6E">
      <w:pPr>
        <w:rPr>
          <w:b/>
          <w:bCs/>
          <w:sz w:val="24"/>
          <w:szCs w:val="24"/>
          <w:u w:val="single"/>
        </w:rPr>
      </w:pPr>
      <w:r w:rsidRPr="00CC2833">
        <w:rPr>
          <w:b/>
          <w:bCs/>
          <w:sz w:val="24"/>
          <w:szCs w:val="24"/>
          <w:u w:val="single"/>
        </w:rPr>
        <w:t>Item 4.</w:t>
      </w:r>
    </w:p>
    <w:p w14:paraId="350C699C" w14:textId="240A3A3B" w:rsidR="00D463C3" w:rsidRDefault="00CF2E2E" w:rsidP="00FD3A6E">
      <w:pPr>
        <w:rPr>
          <w:sz w:val="24"/>
          <w:szCs w:val="24"/>
        </w:rPr>
      </w:pPr>
      <w:r w:rsidRPr="00CF2E2E">
        <w:rPr>
          <w:sz w:val="24"/>
          <w:szCs w:val="24"/>
        </w:rPr>
        <w:t xml:space="preserve">The Chair </w:t>
      </w:r>
      <w:r w:rsidR="002342CF">
        <w:rPr>
          <w:sz w:val="24"/>
          <w:szCs w:val="24"/>
        </w:rPr>
        <w:t xml:space="preserve">reviewed the position on the </w:t>
      </w:r>
      <w:r w:rsidR="0062069A">
        <w:rPr>
          <w:sz w:val="24"/>
          <w:szCs w:val="24"/>
        </w:rPr>
        <w:t xml:space="preserve">planned Registered Provider application. The documentation for the application is at an advanced stage </w:t>
      </w:r>
      <w:r w:rsidR="00DE31A5">
        <w:rPr>
          <w:sz w:val="24"/>
          <w:szCs w:val="24"/>
        </w:rPr>
        <w:t xml:space="preserve">with completion anticipated </w:t>
      </w:r>
      <w:r w:rsidR="005E2563">
        <w:rPr>
          <w:sz w:val="24"/>
          <w:szCs w:val="24"/>
        </w:rPr>
        <w:t>soon</w:t>
      </w:r>
      <w:r w:rsidR="00DE31A5">
        <w:rPr>
          <w:sz w:val="24"/>
          <w:szCs w:val="24"/>
        </w:rPr>
        <w:t xml:space="preserve"> </w:t>
      </w:r>
      <w:r w:rsidR="00E24830">
        <w:rPr>
          <w:sz w:val="24"/>
          <w:szCs w:val="24"/>
        </w:rPr>
        <w:t xml:space="preserve">in time to meet the application deadline. Trustees were requested </w:t>
      </w:r>
      <w:r w:rsidR="00FF13AE">
        <w:rPr>
          <w:sz w:val="24"/>
          <w:szCs w:val="24"/>
        </w:rPr>
        <w:t>to vote for approval of the application which was passed unanimously by all present.</w:t>
      </w:r>
    </w:p>
    <w:bookmarkEnd w:id="0"/>
    <w:p w14:paraId="38747256" w14:textId="2BCBCD1D" w:rsidR="00876005" w:rsidRDefault="00876005" w:rsidP="00BC01DE">
      <w:pPr>
        <w:rPr>
          <w:b/>
          <w:bCs/>
          <w:sz w:val="24"/>
          <w:szCs w:val="24"/>
          <w:u w:val="single"/>
        </w:rPr>
      </w:pPr>
      <w:r w:rsidRPr="00296CE7">
        <w:rPr>
          <w:b/>
          <w:bCs/>
          <w:sz w:val="24"/>
          <w:szCs w:val="24"/>
          <w:u w:val="single"/>
        </w:rPr>
        <w:t>Item 5.</w:t>
      </w:r>
    </w:p>
    <w:p w14:paraId="77E206CC" w14:textId="5A5D8266" w:rsidR="00D463C3" w:rsidRPr="008513D1" w:rsidRDefault="008513D1" w:rsidP="00BC01DE">
      <w:pPr>
        <w:rPr>
          <w:sz w:val="24"/>
          <w:szCs w:val="24"/>
        </w:rPr>
      </w:pPr>
      <w:r w:rsidRPr="008513D1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Draft Job Description for the role of </w:t>
      </w:r>
      <w:r w:rsidR="001742FE">
        <w:rPr>
          <w:sz w:val="24"/>
          <w:szCs w:val="24"/>
        </w:rPr>
        <w:t>the KCLT Office Manager had been circulated to all Trustees in advance of the meeting for their review</w:t>
      </w:r>
      <w:r w:rsidR="00AF46A0">
        <w:rPr>
          <w:sz w:val="24"/>
          <w:szCs w:val="24"/>
        </w:rPr>
        <w:t xml:space="preserve">. The role was discussed in some depth </w:t>
      </w:r>
      <w:r w:rsidR="004633C0">
        <w:rPr>
          <w:sz w:val="24"/>
          <w:szCs w:val="24"/>
        </w:rPr>
        <w:t xml:space="preserve">and the job </w:t>
      </w:r>
      <w:r w:rsidR="009254BB">
        <w:rPr>
          <w:sz w:val="24"/>
          <w:szCs w:val="24"/>
        </w:rPr>
        <w:t xml:space="preserve">description </w:t>
      </w:r>
      <w:r w:rsidR="004633C0">
        <w:rPr>
          <w:sz w:val="24"/>
          <w:szCs w:val="24"/>
        </w:rPr>
        <w:t>agreed</w:t>
      </w:r>
      <w:r w:rsidR="009254BB">
        <w:rPr>
          <w:sz w:val="24"/>
          <w:szCs w:val="24"/>
        </w:rPr>
        <w:t xml:space="preserve">. </w:t>
      </w:r>
      <w:r w:rsidR="002C7735">
        <w:rPr>
          <w:sz w:val="24"/>
          <w:szCs w:val="24"/>
        </w:rPr>
        <w:t xml:space="preserve">It was suggested </w:t>
      </w:r>
      <w:r w:rsidR="00041ED5">
        <w:rPr>
          <w:sz w:val="24"/>
          <w:szCs w:val="24"/>
        </w:rPr>
        <w:t xml:space="preserve">that the role </w:t>
      </w:r>
      <w:r w:rsidR="005C61F4">
        <w:rPr>
          <w:sz w:val="24"/>
          <w:szCs w:val="24"/>
        </w:rPr>
        <w:t xml:space="preserve">would be best filled by </w:t>
      </w:r>
      <w:r w:rsidR="00EB7503">
        <w:rPr>
          <w:sz w:val="24"/>
          <w:szCs w:val="24"/>
        </w:rPr>
        <w:t xml:space="preserve">a member and/or an existing tenant who would have </w:t>
      </w:r>
      <w:r w:rsidR="005E2563">
        <w:rPr>
          <w:sz w:val="24"/>
          <w:szCs w:val="24"/>
        </w:rPr>
        <w:t>a personal stake</w:t>
      </w:r>
      <w:r w:rsidR="00EB7503">
        <w:rPr>
          <w:sz w:val="24"/>
          <w:szCs w:val="24"/>
        </w:rPr>
        <w:t xml:space="preserve"> and local knowle</w:t>
      </w:r>
      <w:r w:rsidR="00F64799">
        <w:rPr>
          <w:sz w:val="24"/>
          <w:szCs w:val="24"/>
        </w:rPr>
        <w:t xml:space="preserve">dge. It was agreed that </w:t>
      </w:r>
      <w:r w:rsidR="00BF79F3">
        <w:rPr>
          <w:sz w:val="24"/>
          <w:szCs w:val="24"/>
        </w:rPr>
        <w:t xml:space="preserve">the role would be advertised within the membership initially </w:t>
      </w:r>
      <w:r w:rsidR="005E2563">
        <w:rPr>
          <w:sz w:val="24"/>
          <w:szCs w:val="24"/>
        </w:rPr>
        <w:t>and</w:t>
      </w:r>
      <w:r w:rsidR="00405826">
        <w:rPr>
          <w:sz w:val="24"/>
          <w:szCs w:val="24"/>
        </w:rPr>
        <w:t xml:space="preserve"> externally by advertising. </w:t>
      </w:r>
      <w:r w:rsidR="00F64799">
        <w:rPr>
          <w:sz w:val="24"/>
          <w:szCs w:val="24"/>
        </w:rPr>
        <w:t xml:space="preserve"> </w:t>
      </w:r>
    </w:p>
    <w:p w14:paraId="574F2B93" w14:textId="6AC98520" w:rsidR="0087508B" w:rsidRDefault="0087508B" w:rsidP="0087508B">
      <w:pPr>
        <w:rPr>
          <w:b/>
          <w:bCs/>
          <w:sz w:val="24"/>
          <w:szCs w:val="24"/>
          <w:u w:val="single"/>
        </w:rPr>
      </w:pPr>
      <w:r w:rsidRPr="00296CE7">
        <w:rPr>
          <w:b/>
          <w:bCs/>
          <w:sz w:val="24"/>
          <w:szCs w:val="24"/>
          <w:u w:val="single"/>
        </w:rPr>
        <w:t>Item 6.</w:t>
      </w:r>
    </w:p>
    <w:p w14:paraId="21719C87" w14:textId="28A13273" w:rsidR="00E31EE7" w:rsidRDefault="009A28DB" w:rsidP="0087508B">
      <w:pPr>
        <w:rPr>
          <w:sz w:val="24"/>
          <w:szCs w:val="24"/>
        </w:rPr>
      </w:pPr>
      <w:r w:rsidRPr="009A28DB">
        <w:rPr>
          <w:sz w:val="24"/>
          <w:szCs w:val="24"/>
        </w:rPr>
        <w:t xml:space="preserve">It is anticipated </w:t>
      </w:r>
      <w:r>
        <w:rPr>
          <w:sz w:val="24"/>
          <w:szCs w:val="24"/>
        </w:rPr>
        <w:t>that the KCLT Office would be completed and handed over</w:t>
      </w:r>
      <w:r w:rsidR="009038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sometime in April. </w:t>
      </w:r>
      <w:r w:rsidR="009038C1">
        <w:rPr>
          <w:sz w:val="24"/>
          <w:szCs w:val="24"/>
        </w:rPr>
        <w:t xml:space="preserve">A formal opening event is planned </w:t>
      </w:r>
      <w:r w:rsidR="002375CB">
        <w:rPr>
          <w:sz w:val="24"/>
          <w:szCs w:val="24"/>
        </w:rPr>
        <w:t>during</w:t>
      </w:r>
      <w:r w:rsidR="008F3BA0">
        <w:rPr>
          <w:sz w:val="24"/>
          <w:szCs w:val="24"/>
        </w:rPr>
        <w:t xml:space="preserve"> May when </w:t>
      </w:r>
      <w:r w:rsidR="0088533A">
        <w:rPr>
          <w:sz w:val="24"/>
          <w:szCs w:val="24"/>
        </w:rPr>
        <w:t xml:space="preserve">it is hoped that </w:t>
      </w:r>
      <w:r w:rsidR="008F3BA0">
        <w:rPr>
          <w:sz w:val="24"/>
          <w:szCs w:val="24"/>
        </w:rPr>
        <w:t xml:space="preserve">the weather should be </w:t>
      </w:r>
      <w:r w:rsidR="004E74E2">
        <w:rPr>
          <w:sz w:val="24"/>
          <w:szCs w:val="24"/>
        </w:rPr>
        <w:t>favourable and daylight hours longer</w:t>
      </w:r>
      <w:r w:rsidR="0088533A">
        <w:rPr>
          <w:sz w:val="24"/>
          <w:szCs w:val="24"/>
        </w:rPr>
        <w:t xml:space="preserve">. </w:t>
      </w:r>
      <w:r w:rsidR="004F1349">
        <w:rPr>
          <w:sz w:val="24"/>
          <w:szCs w:val="24"/>
        </w:rPr>
        <w:t xml:space="preserve">(SM) will arrange an agenda </w:t>
      </w:r>
      <w:r w:rsidR="0058300E">
        <w:rPr>
          <w:sz w:val="24"/>
          <w:szCs w:val="24"/>
        </w:rPr>
        <w:t xml:space="preserve">for the event and presented an overview of her </w:t>
      </w:r>
      <w:r w:rsidR="00726C23">
        <w:rPr>
          <w:sz w:val="24"/>
          <w:szCs w:val="24"/>
        </w:rPr>
        <w:t>thought for the event.</w:t>
      </w:r>
    </w:p>
    <w:p w14:paraId="0F9F0616" w14:textId="2ECA5950" w:rsidR="003E055C" w:rsidRDefault="00726C23" w:rsidP="00BC01DE">
      <w:pPr>
        <w:rPr>
          <w:sz w:val="24"/>
          <w:szCs w:val="24"/>
        </w:rPr>
      </w:pPr>
      <w:r>
        <w:rPr>
          <w:sz w:val="24"/>
          <w:szCs w:val="24"/>
        </w:rPr>
        <w:t xml:space="preserve">The office will need to be furnished and equipped with </w:t>
      </w:r>
      <w:r w:rsidR="00DF115C">
        <w:rPr>
          <w:sz w:val="24"/>
          <w:szCs w:val="24"/>
        </w:rPr>
        <w:t xml:space="preserve">communication equipment </w:t>
      </w:r>
      <w:r w:rsidR="00161EB9">
        <w:rPr>
          <w:sz w:val="24"/>
          <w:szCs w:val="24"/>
        </w:rPr>
        <w:t xml:space="preserve">once opened to ensure </w:t>
      </w:r>
      <w:r w:rsidR="00C67D86">
        <w:rPr>
          <w:sz w:val="24"/>
          <w:szCs w:val="24"/>
        </w:rPr>
        <w:t>that the facility is able to function as a hub for the Trust on</w:t>
      </w:r>
      <w:r w:rsidR="00E21FAE">
        <w:rPr>
          <w:sz w:val="24"/>
          <w:szCs w:val="24"/>
        </w:rPr>
        <w:t xml:space="preserve"> site. (SH) advised that </w:t>
      </w:r>
      <w:r w:rsidR="00D04258">
        <w:rPr>
          <w:sz w:val="24"/>
          <w:szCs w:val="24"/>
        </w:rPr>
        <w:t xml:space="preserve">second hand office equipment was available from </w:t>
      </w:r>
      <w:r w:rsidR="003E055C">
        <w:rPr>
          <w:sz w:val="24"/>
          <w:szCs w:val="24"/>
        </w:rPr>
        <w:t>several</w:t>
      </w:r>
      <w:r w:rsidR="00D04258">
        <w:rPr>
          <w:sz w:val="24"/>
          <w:szCs w:val="24"/>
        </w:rPr>
        <w:t xml:space="preserve"> business sources </w:t>
      </w:r>
      <w:r w:rsidR="00B561ED">
        <w:rPr>
          <w:sz w:val="24"/>
          <w:szCs w:val="24"/>
        </w:rPr>
        <w:t>when premises are shut</w:t>
      </w:r>
      <w:r w:rsidR="00E652F9">
        <w:rPr>
          <w:sz w:val="24"/>
          <w:szCs w:val="24"/>
        </w:rPr>
        <w:t xml:space="preserve"> </w:t>
      </w:r>
      <w:r w:rsidR="00B561ED">
        <w:rPr>
          <w:sz w:val="24"/>
          <w:szCs w:val="24"/>
        </w:rPr>
        <w:t xml:space="preserve">down and </w:t>
      </w:r>
      <w:r w:rsidR="009D11CB">
        <w:rPr>
          <w:sz w:val="24"/>
          <w:szCs w:val="24"/>
        </w:rPr>
        <w:t xml:space="preserve">volunteered to </w:t>
      </w:r>
      <w:r w:rsidR="00923A8E">
        <w:rPr>
          <w:sz w:val="24"/>
          <w:szCs w:val="24"/>
        </w:rPr>
        <w:t>investigate</w:t>
      </w:r>
      <w:r w:rsidR="009D11CB">
        <w:rPr>
          <w:sz w:val="24"/>
          <w:szCs w:val="24"/>
        </w:rPr>
        <w:t xml:space="preserve"> </w:t>
      </w:r>
      <w:r w:rsidR="003E055C">
        <w:rPr>
          <w:sz w:val="24"/>
          <w:szCs w:val="24"/>
        </w:rPr>
        <w:t>availability.</w:t>
      </w:r>
    </w:p>
    <w:p w14:paraId="3FD8C23F" w14:textId="0146AE72" w:rsidR="00F212CC" w:rsidRDefault="00F212CC" w:rsidP="00BC01DE">
      <w:pPr>
        <w:rPr>
          <w:b/>
          <w:bCs/>
          <w:sz w:val="24"/>
          <w:szCs w:val="24"/>
          <w:u w:val="single"/>
        </w:rPr>
      </w:pPr>
      <w:r w:rsidRPr="00296CE7">
        <w:rPr>
          <w:b/>
          <w:bCs/>
          <w:sz w:val="24"/>
          <w:szCs w:val="24"/>
          <w:u w:val="single"/>
        </w:rPr>
        <w:t>Item 7.</w:t>
      </w:r>
    </w:p>
    <w:p w14:paraId="0ADA9474" w14:textId="1F343480" w:rsidR="003C4FB0" w:rsidRDefault="0046378A" w:rsidP="00BC01DE">
      <w:pPr>
        <w:rPr>
          <w:sz w:val="24"/>
          <w:szCs w:val="24"/>
        </w:rPr>
      </w:pPr>
      <w:r w:rsidRPr="0046378A">
        <w:rPr>
          <w:sz w:val="24"/>
          <w:szCs w:val="24"/>
        </w:rPr>
        <w:t xml:space="preserve">The Chair </w:t>
      </w:r>
      <w:r>
        <w:rPr>
          <w:sz w:val="24"/>
          <w:szCs w:val="24"/>
        </w:rPr>
        <w:t xml:space="preserve">delivered an update </w:t>
      </w:r>
      <w:r w:rsidR="00C145E6">
        <w:rPr>
          <w:sz w:val="24"/>
          <w:szCs w:val="24"/>
        </w:rPr>
        <w:t xml:space="preserve">on funding and rentals following </w:t>
      </w:r>
      <w:r w:rsidR="00E72CEC">
        <w:rPr>
          <w:sz w:val="24"/>
          <w:szCs w:val="24"/>
        </w:rPr>
        <w:t xml:space="preserve">an e mail </w:t>
      </w:r>
      <w:r w:rsidR="00EF0C07">
        <w:rPr>
          <w:sz w:val="24"/>
          <w:szCs w:val="24"/>
        </w:rPr>
        <w:t>message</w:t>
      </w:r>
      <w:r w:rsidR="00E72CEC">
        <w:rPr>
          <w:sz w:val="24"/>
          <w:szCs w:val="24"/>
        </w:rPr>
        <w:t xml:space="preserve"> to the Trustees </w:t>
      </w:r>
      <w:r w:rsidR="00EF0C07">
        <w:rPr>
          <w:sz w:val="24"/>
          <w:szCs w:val="24"/>
        </w:rPr>
        <w:t xml:space="preserve">on the </w:t>
      </w:r>
      <w:r w:rsidR="00EF0C07" w:rsidRPr="00EF0C07">
        <w:rPr>
          <w:sz w:val="24"/>
          <w:szCs w:val="24"/>
        </w:rPr>
        <w:t xml:space="preserve">Financial Situation </w:t>
      </w:r>
      <w:r w:rsidR="003C4FB0">
        <w:rPr>
          <w:sz w:val="24"/>
          <w:szCs w:val="24"/>
        </w:rPr>
        <w:t>which included.</w:t>
      </w:r>
    </w:p>
    <w:p w14:paraId="60261259" w14:textId="4A13BCCF" w:rsidR="006307BB" w:rsidRPr="006307BB" w:rsidRDefault="006307BB" w:rsidP="006307BB">
      <w:pPr>
        <w:numPr>
          <w:ilvl w:val="0"/>
          <w:numId w:val="47"/>
        </w:numPr>
        <w:rPr>
          <w:sz w:val="24"/>
          <w:szCs w:val="24"/>
        </w:rPr>
      </w:pPr>
      <w:r w:rsidRPr="006307BB">
        <w:rPr>
          <w:sz w:val="24"/>
          <w:szCs w:val="24"/>
        </w:rPr>
        <w:t xml:space="preserve">Last Management </w:t>
      </w:r>
      <w:r w:rsidR="00923A8E" w:rsidRPr="006307BB">
        <w:rPr>
          <w:sz w:val="24"/>
          <w:szCs w:val="24"/>
        </w:rPr>
        <w:t xml:space="preserve">Accounts </w:t>
      </w:r>
      <w:proofErr w:type="gramStart"/>
      <w:r w:rsidR="00923A8E" w:rsidRPr="006307BB">
        <w:rPr>
          <w:sz w:val="24"/>
          <w:szCs w:val="24"/>
        </w:rPr>
        <w:t>at</w:t>
      </w:r>
      <w:proofErr w:type="gramEnd"/>
      <w:r w:rsidRPr="006307BB">
        <w:rPr>
          <w:sz w:val="24"/>
          <w:szCs w:val="24"/>
        </w:rPr>
        <w:t xml:space="preserve"> 30 Nov 25</w:t>
      </w:r>
      <w:r w:rsidR="003C4FB0">
        <w:rPr>
          <w:sz w:val="24"/>
          <w:szCs w:val="24"/>
        </w:rPr>
        <w:t>.</w:t>
      </w:r>
      <w:r w:rsidRPr="006307BB">
        <w:rPr>
          <w:sz w:val="24"/>
          <w:szCs w:val="24"/>
        </w:rPr>
        <w:t xml:space="preserve"> </w:t>
      </w:r>
    </w:p>
    <w:p w14:paraId="49789E09" w14:textId="77777777" w:rsidR="00663064" w:rsidRDefault="006307BB" w:rsidP="00CB24C2">
      <w:pPr>
        <w:numPr>
          <w:ilvl w:val="0"/>
          <w:numId w:val="47"/>
        </w:numPr>
        <w:rPr>
          <w:sz w:val="24"/>
          <w:szCs w:val="24"/>
        </w:rPr>
      </w:pPr>
      <w:r w:rsidRPr="006307BB">
        <w:rPr>
          <w:sz w:val="24"/>
          <w:szCs w:val="24"/>
        </w:rPr>
        <w:t xml:space="preserve">Financial Situation once Mortgage drawn down and PGH Loans repaid. </w:t>
      </w:r>
    </w:p>
    <w:p w14:paraId="74A5586C" w14:textId="4A693A2A" w:rsidR="004C47B4" w:rsidRDefault="00210943" w:rsidP="00634F6A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The financial status </w:t>
      </w:r>
      <w:r w:rsidR="004844C1">
        <w:rPr>
          <w:sz w:val="24"/>
          <w:szCs w:val="24"/>
        </w:rPr>
        <w:t xml:space="preserve">update presented in Item 3 above reflects the current </w:t>
      </w:r>
      <w:r w:rsidR="0072371F">
        <w:rPr>
          <w:sz w:val="24"/>
          <w:szCs w:val="24"/>
        </w:rPr>
        <w:t>situation,</w:t>
      </w:r>
      <w:r w:rsidR="004844C1">
        <w:rPr>
          <w:sz w:val="24"/>
          <w:szCs w:val="24"/>
        </w:rPr>
        <w:t xml:space="preserve"> </w:t>
      </w:r>
      <w:r w:rsidR="005C622F">
        <w:rPr>
          <w:sz w:val="24"/>
          <w:szCs w:val="24"/>
        </w:rPr>
        <w:t xml:space="preserve">but </w:t>
      </w:r>
      <w:r w:rsidR="005E2504">
        <w:rPr>
          <w:sz w:val="24"/>
          <w:szCs w:val="24"/>
        </w:rPr>
        <w:t>much of</w:t>
      </w:r>
      <w:r w:rsidR="005C622F">
        <w:rPr>
          <w:sz w:val="24"/>
          <w:szCs w:val="24"/>
        </w:rPr>
        <w:t xml:space="preserve"> the </w:t>
      </w:r>
      <w:r w:rsidR="009D2FB7">
        <w:rPr>
          <w:sz w:val="24"/>
          <w:szCs w:val="24"/>
        </w:rPr>
        <w:t>credits in the deposit account are sales associated with loans from East Cambs Trading Company (ECTC)</w:t>
      </w:r>
      <w:r w:rsidR="00B00B7D">
        <w:rPr>
          <w:sz w:val="24"/>
          <w:szCs w:val="24"/>
        </w:rPr>
        <w:t xml:space="preserve"> </w:t>
      </w:r>
      <w:r w:rsidR="009D2FB7">
        <w:rPr>
          <w:sz w:val="24"/>
          <w:szCs w:val="24"/>
        </w:rPr>
        <w:t xml:space="preserve">for </w:t>
      </w:r>
      <w:r w:rsidR="00B00B7D">
        <w:rPr>
          <w:sz w:val="24"/>
          <w:szCs w:val="24"/>
        </w:rPr>
        <w:t xml:space="preserve">Shared Ownership units </w:t>
      </w:r>
      <w:r w:rsidR="009D2FB7">
        <w:rPr>
          <w:sz w:val="24"/>
          <w:szCs w:val="24"/>
        </w:rPr>
        <w:t xml:space="preserve">and will be repaid to ECTC </w:t>
      </w:r>
      <w:r w:rsidR="002A44FD">
        <w:rPr>
          <w:sz w:val="24"/>
          <w:szCs w:val="24"/>
        </w:rPr>
        <w:t xml:space="preserve">following </w:t>
      </w:r>
      <w:r w:rsidR="002A44FD" w:rsidRPr="00210943">
        <w:rPr>
          <w:sz w:val="24"/>
          <w:szCs w:val="24"/>
        </w:rPr>
        <w:lastRenderedPageBreak/>
        <w:t>mortgage</w:t>
      </w:r>
      <w:r w:rsidR="003C4FB0" w:rsidRPr="00210943">
        <w:rPr>
          <w:sz w:val="24"/>
          <w:szCs w:val="24"/>
        </w:rPr>
        <w:t xml:space="preserve"> </w:t>
      </w:r>
      <w:r w:rsidR="008B6EF5">
        <w:rPr>
          <w:sz w:val="24"/>
          <w:szCs w:val="24"/>
        </w:rPr>
        <w:t>d</w:t>
      </w:r>
      <w:r w:rsidR="003C4FB0" w:rsidRPr="00210943">
        <w:rPr>
          <w:sz w:val="24"/>
          <w:szCs w:val="24"/>
        </w:rPr>
        <w:t xml:space="preserve">raw down. </w:t>
      </w:r>
      <w:r w:rsidR="001067BF">
        <w:rPr>
          <w:sz w:val="24"/>
          <w:szCs w:val="24"/>
        </w:rPr>
        <w:t xml:space="preserve">Additional commitments </w:t>
      </w:r>
      <w:r w:rsidR="009930AC">
        <w:rPr>
          <w:sz w:val="24"/>
          <w:szCs w:val="24"/>
        </w:rPr>
        <w:t>are for the legal expenses associated with future mor</w:t>
      </w:r>
      <w:r w:rsidR="00DD63C2">
        <w:rPr>
          <w:sz w:val="24"/>
          <w:szCs w:val="24"/>
        </w:rPr>
        <w:t>t</w:t>
      </w:r>
      <w:r w:rsidR="009930AC">
        <w:rPr>
          <w:sz w:val="24"/>
          <w:szCs w:val="24"/>
        </w:rPr>
        <w:t>gages</w:t>
      </w:r>
      <w:r w:rsidR="009D2FB7">
        <w:rPr>
          <w:sz w:val="24"/>
          <w:szCs w:val="24"/>
        </w:rPr>
        <w:t xml:space="preserve">. </w:t>
      </w:r>
      <w:r w:rsidR="009930AC">
        <w:rPr>
          <w:sz w:val="24"/>
          <w:szCs w:val="24"/>
        </w:rPr>
        <w:t xml:space="preserve"> </w:t>
      </w:r>
      <w:r w:rsidR="00745A40">
        <w:rPr>
          <w:sz w:val="24"/>
          <w:szCs w:val="24"/>
        </w:rPr>
        <w:t>After this the balance in the accounts is estimated at a</w:t>
      </w:r>
      <w:r w:rsidR="002375CB">
        <w:rPr>
          <w:sz w:val="24"/>
          <w:szCs w:val="24"/>
        </w:rPr>
        <w:t>p</w:t>
      </w:r>
      <w:r w:rsidR="00745A40">
        <w:rPr>
          <w:sz w:val="24"/>
          <w:szCs w:val="24"/>
        </w:rPr>
        <w:t>proximately £50,000</w:t>
      </w:r>
      <w:r w:rsidR="00F33278">
        <w:rPr>
          <w:sz w:val="24"/>
          <w:szCs w:val="24"/>
        </w:rPr>
        <w:t xml:space="preserve"> with rental income in the region of £10,3</w:t>
      </w:r>
      <w:r w:rsidR="00936049">
        <w:rPr>
          <w:sz w:val="24"/>
          <w:szCs w:val="24"/>
        </w:rPr>
        <w:t>83</w:t>
      </w:r>
      <w:r w:rsidR="00F33278">
        <w:rPr>
          <w:sz w:val="24"/>
          <w:szCs w:val="24"/>
        </w:rPr>
        <w:t xml:space="preserve"> monthly</w:t>
      </w:r>
      <w:r w:rsidR="00435DC3">
        <w:rPr>
          <w:sz w:val="24"/>
          <w:szCs w:val="24"/>
        </w:rPr>
        <w:t xml:space="preserve"> producing a small working surplus.</w:t>
      </w:r>
    </w:p>
    <w:p w14:paraId="5DA84712" w14:textId="063E306F" w:rsidR="00634F6A" w:rsidRDefault="00634F6A" w:rsidP="00634F6A">
      <w:pPr>
        <w:rPr>
          <w:b/>
          <w:bCs/>
          <w:sz w:val="24"/>
          <w:szCs w:val="24"/>
          <w:u w:val="single"/>
        </w:rPr>
      </w:pPr>
      <w:r w:rsidRPr="00296CE7">
        <w:rPr>
          <w:b/>
          <w:bCs/>
          <w:sz w:val="24"/>
          <w:szCs w:val="24"/>
          <w:u w:val="single"/>
        </w:rPr>
        <w:t xml:space="preserve">Item </w:t>
      </w:r>
      <w:r>
        <w:rPr>
          <w:b/>
          <w:bCs/>
          <w:sz w:val="24"/>
          <w:szCs w:val="24"/>
          <w:u w:val="single"/>
        </w:rPr>
        <w:t>8</w:t>
      </w:r>
      <w:r w:rsidRPr="00296CE7">
        <w:rPr>
          <w:b/>
          <w:bCs/>
          <w:sz w:val="24"/>
          <w:szCs w:val="24"/>
          <w:u w:val="single"/>
        </w:rPr>
        <w:t>.</w:t>
      </w:r>
    </w:p>
    <w:p w14:paraId="29F1BDDD" w14:textId="0043B43A" w:rsidR="00032D89" w:rsidRDefault="00032D89" w:rsidP="00634F6A">
      <w:pPr>
        <w:rPr>
          <w:sz w:val="24"/>
          <w:szCs w:val="24"/>
        </w:rPr>
      </w:pPr>
      <w:r w:rsidRPr="00691334">
        <w:rPr>
          <w:sz w:val="24"/>
          <w:szCs w:val="24"/>
          <w:u w:val="single"/>
        </w:rPr>
        <w:t>(</w:t>
      </w:r>
      <w:r w:rsidRPr="00691334">
        <w:rPr>
          <w:sz w:val="24"/>
          <w:szCs w:val="24"/>
        </w:rPr>
        <w:t>TF</w:t>
      </w:r>
      <w:r w:rsidRPr="00F17348">
        <w:rPr>
          <w:sz w:val="24"/>
          <w:szCs w:val="24"/>
        </w:rPr>
        <w:t xml:space="preserve">) </w:t>
      </w:r>
      <w:r w:rsidR="00F17348" w:rsidRPr="00F17348">
        <w:rPr>
          <w:sz w:val="24"/>
          <w:szCs w:val="24"/>
        </w:rPr>
        <w:t>update</w:t>
      </w:r>
      <w:r w:rsidR="009D2FB7">
        <w:rPr>
          <w:sz w:val="24"/>
          <w:szCs w:val="24"/>
        </w:rPr>
        <w:t>d</w:t>
      </w:r>
      <w:r w:rsidR="00F17348" w:rsidRPr="00F17348">
        <w:rPr>
          <w:sz w:val="24"/>
          <w:szCs w:val="24"/>
        </w:rPr>
        <w:t xml:space="preserve"> the Board on recent</w:t>
      </w:r>
      <w:r w:rsidR="00F17348">
        <w:rPr>
          <w:sz w:val="24"/>
          <w:szCs w:val="24"/>
        </w:rPr>
        <w:t xml:space="preserve"> </w:t>
      </w:r>
      <w:r w:rsidR="00C66598">
        <w:rPr>
          <w:sz w:val="24"/>
          <w:szCs w:val="24"/>
        </w:rPr>
        <w:t>inspection</w:t>
      </w:r>
      <w:r w:rsidR="00D90750">
        <w:rPr>
          <w:sz w:val="24"/>
          <w:szCs w:val="24"/>
        </w:rPr>
        <w:t xml:space="preserve"> of the pond on the village green</w:t>
      </w:r>
      <w:r w:rsidR="00F17348" w:rsidRPr="00F17348">
        <w:rPr>
          <w:sz w:val="24"/>
          <w:szCs w:val="24"/>
        </w:rPr>
        <w:t xml:space="preserve"> </w:t>
      </w:r>
      <w:r w:rsidR="00FA3037">
        <w:rPr>
          <w:sz w:val="24"/>
          <w:szCs w:val="24"/>
        </w:rPr>
        <w:t>over the last few months.</w:t>
      </w:r>
    </w:p>
    <w:p w14:paraId="23248D8F" w14:textId="77777777" w:rsidR="0048788C" w:rsidRDefault="00FA3037" w:rsidP="00634F6A">
      <w:pPr>
        <w:rPr>
          <w:sz w:val="24"/>
          <w:szCs w:val="24"/>
        </w:rPr>
      </w:pPr>
      <w:r>
        <w:rPr>
          <w:sz w:val="24"/>
          <w:szCs w:val="24"/>
        </w:rPr>
        <w:t xml:space="preserve">It has become apparent that the pond </w:t>
      </w:r>
      <w:r w:rsidR="00C71E10">
        <w:rPr>
          <w:sz w:val="24"/>
          <w:szCs w:val="24"/>
        </w:rPr>
        <w:t xml:space="preserve">water level is not currently sustainable </w:t>
      </w:r>
      <w:r w:rsidR="00F14C0D">
        <w:rPr>
          <w:sz w:val="24"/>
          <w:szCs w:val="24"/>
        </w:rPr>
        <w:t>with an</w:t>
      </w:r>
      <w:r w:rsidR="00860A6D">
        <w:rPr>
          <w:sz w:val="24"/>
          <w:szCs w:val="24"/>
        </w:rPr>
        <w:t xml:space="preserve"> average </w:t>
      </w:r>
      <w:r w:rsidR="0083421A">
        <w:rPr>
          <w:sz w:val="24"/>
          <w:szCs w:val="24"/>
        </w:rPr>
        <w:t xml:space="preserve">measured </w:t>
      </w:r>
      <w:r w:rsidR="00860A6D">
        <w:rPr>
          <w:sz w:val="24"/>
          <w:szCs w:val="24"/>
        </w:rPr>
        <w:t xml:space="preserve">depth of 500mm </w:t>
      </w:r>
      <w:r w:rsidR="0083421A">
        <w:rPr>
          <w:sz w:val="24"/>
          <w:szCs w:val="24"/>
        </w:rPr>
        <w:t xml:space="preserve">despite the addition of water from </w:t>
      </w:r>
      <w:r w:rsidR="00AD0E12">
        <w:rPr>
          <w:sz w:val="24"/>
          <w:szCs w:val="24"/>
        </w:rPr>
        <w:t>mains supply and recent heavy rainfall. The design depth of the pond is 800</w:t>
      </w:r>
      <w:r w:rsidR="00F14C0D">
        <w:rPr>
          <w:sz w:val="24"/>
          <w:szCs w:val="24"/>
        </w:rPr>
        <w:t xml:space="preserve">mm to </w:t>
      </w:r>
      <w:r w:rsidR="009223B0">
        <w:rPr>
          <w:sz w:val="24"/>
          <w:szCs w:val="24"/>
        </w:rPr>
        <w:t xml:space="preserve">maintain support for aquatic life and </w:t>
      </w:r>
      <w:r w:rsidR="00AD1614">
        <w:rPr>
          <w:sz w:val="24"/>
          <w:szCs w:val="24"/>
        </w:rPr>
        <w:t xml:space="preserve">vegetation. Investigation has revealed that the installed liner </w:t>
      </w:r>
      <w:r w:rsidR="00C30E7A">
        <w:rPr>
          <w:sz w:val="24"/>
          <w:szCs w:val="24"/>
        </w:rPr>
        <w:t>is set low and a level above 500mm unachievable.</w:t>
      </w:r>
    </w:p>
    <w:p w14:paraId="02CB5B3D" w14:textId="71D9928A" w:rsidR="00FA3037" w:rsidRDefault="0048788C" w:rsidP="00634F6A">
      <w:pPr>
        <w:rPr>
          <w:sz w:val="24"/>
          <w:szCs w:val="24"/>
        </w:rPr>
      </w:pPr>
      <w:r>
        <w:rPr>
          <w:sz w:val="24"/>
          <w:szCs w:val="24"/>
        </w:rPr>
        <w:t xml:space="preserve">A site meeting with Bellway is scheduled for </w:t>
      </w:r>
      <w:r w:rsidR="00E2042B">
        <w:rPr>
          <w:sz w:val="24"/>
          <w:szCs w:val="24"/>
        </w:rPr>
        <w:t>08.01.26 to discuss the issue with Bellway senior management</w:t>
      </w:r>
      <w:r w:rsidR="004316A5">
        <w:rPr>
          <w:sz w:val="24"/>
          <w:szCs w:val="24"/>
        </w:rPr>
        <w:t xml:space="preserve"> with remedial action expected. The pond will not be included in the forthcoming handover of the village green to KCLT and will remain in </w:t>
      </w:r>
      <w:r w:rsidR="00661DE2">
        <w:rPr>
          <w:sz w:val="24"/>
          <w:szCs w:val="24"/>
        </w:rPr>
        <w:t>developer ownership for two seasons to confirm sustainability.</w:t>
      </w:r>
    </w:p>
    <w:p w14:paraId="10FDD888" w14:textId="6D02FFB5" w:rsidR="005B41E1" w:rsidRPr="00F17348" w:rsidRDefault="005B41E1" w:rsidP="00634F6A">
      <w:pPr>
        <w:rPr>
          <w:sz w:val="24"/>
          <w:szCs w:val="24"/>
        </w:rPr>
      </w:pPr>
      <w:r>
        <w:rPr>
          <w:sz w:val="24"/>
          <w:szCs w:val="24"/>
        </w:rPr>
        <w:t xml:space="preserve">(SH) questioned whether the ROSPA </w:t>
      </w:r>
      <w:r w:rsidR="001355F7">
        <w:rPr>
          <w:sz w:val="24"/>
          <w:szCs w:val="24"/>
        </w:rPr>
        <w:t xml:space="preserve">safety report on the pond included the dangers due to cold weather and </w:t>
      </w:r>
      <w:r w:rsidR="00FF2FFA">
        <w:rPr>
          <w:sz w:val="24"/>
          <w:szCs w:val="24"/>
        </w:rPr>
        <w:t xml:space="preserve">freezing of the surface. </w:t>
      </w:r>
    </w:p>
    <w:p w14:paraId="1BBB629F" w14:textId="2B957133" w:rsidR="00634F6A" w:rsidRDefault="00634F6A" w:rsidP="00634F6A">
      <w:pPr>
        <w:rPr>
          <w:sz w:val="24"/>
          <w:szCs w:val="24"/>
          <w:u w:val="single"/>
        </w:rPr>
      </w:pPr>
      <w:r w:rsidRPr="00691334">
        <w:rPr>
          <w:sz w:val="24"/>
          <w:szCs w:val="24"/>
          <w:u w:val="single"/>
        </w:rPr>
        <w:t>Item 9.</w:t>
      </w:r>
    </w:p>
    <w:p w14:paraId="2C73F0BB" w14:textId="2ED7FB24" w:rsidR="00CA2F77" w:rsidRDefault="00160165" w:rsidP="00634F6A">
      <w:pPr>
        <w:rPr>
          <w:sz w:val="24"/>
          <w:szCs w:val="24"/>
        </w:rPr>
      </w:pPr>
      <w:r>
        <w:rPr>
          <w:sz w:val="24"/>
          <w:szCs w:val="24"/>
          <w:u w:val="single"/>
        </w:rPr>
        <w:t>(</w:t>
      </w:r>
      <w:r w:rsidRPr="00160165">
        <w:rPr>
          <w:sz w:val="24"/>
          <w:szCs w:val="24"/>
        </w:rPr>
        <w:t xml:space="preserve">PS) advised the Board </w:t>
      </w:r>
      <w:r w:rsidRPr="002E6123">
        <w:rPr>
          <w:sz w:val="24"/>
          <w:szCs w:val="24"/>
        </w:rPr>
        <w:t xml:space="preserve">that </w:t>
      </w:r>
      <w:r w:rsidR="002E6123" w:rsidRPr="002E6123">
        <w:rPr>
          <w:sz w:val="24"/>
          <w:szCs w:val="24"/>
        </w:rPr>
        <w:t xml:space="preserve">handover of </w:t>
      </w:r>
      <w:r w:rsidR="002E6123">
        <w:rPr>
          <w:sz w:val="24"/>
          <w:szCs w:val="24"/>
        </w:rPr>
        <w:t xml:space="preserve">the initial tranche of open spaces </w:t>
      </w:r>
      <w:r w:rsidR="00455F27">
        <w:rPr>
          <w:sz w:val="24"/>
          <w:szCs w:val="24"/>
        </w:rPr>
        <w:t xml:space="preserve">had been delayed by Bellway management changes but was likely </w:t>
      </w:r>
      <w:r w:rsidR="00E652F9">
        <w:rPr>
          <w:sz w:val="24"/>
          <w:szCs w:val="24"/>
        </w:rPr>
        <w:t>soon</w:t>
      </w:r>
      <w:r w:rsidR="00227842">
        <w:rPr>
          <w:sz w:val="24"/>
          <w:szCs w:val="24"/>
        </w:rPr>
        <w:t>. The pond will remain in developer ownership until sustai</w:t>
      </w:r>
      <w:r w:rsidR="004523E4">
        <w:rPr>
          <w:sz w:val="24"/>
          <w:szCs w:val="24"/>
        </w:rPr>
        <w:t>nability is confirmed.</w:t>
      </w:r>
    </w:p>
    <w:p w14:paraId="0C329CF1" w14:textId="3DE23604" w:rsidR="004A1347" w:rsidRDefault="004A1347" w:rsidP="00634F6A">
      <w:pPr>
        <w:rPr>
          <w:sz w:val="24"/>
          <w:szCs w:val="24"/>
          <w:u w:val="single"/>
        </w:rPr>
      </w:pPr>
      <w:r w:rsidRPr="004A1347">
        <w:rPr>
          <w:sz w:val="24"/>
          <w:szCs w:val="24"/>
          <w:u w:val="single"/>
        </w:rPr>
        <w:t>Item 10</w:t>
      </w:r>
    </w:p>
    <w:p w14:paraId="4D4B612A" w14:textId="5C837EB7" w:rsidR="004A1347" w:rsidRPr="0017776E" w:rsidRDefault="004A1347" w:rsidP="00634F6A">
      <w:pPr>
        <w:rPr>
          <w:sz w:val="24"/>
          <w:szCs w:val="24"/>
        </w:rPr>
      </w:pPr>
      <w:r w:rsidRPr="0017776E">
        <w:rPr>
          <w:sz w:val="24"/>
          <w:szCs w:val="24"/>
        </w:rPr>
        <w:t xml:space="preserve">The Management Fee </w:t>
      </w:r>
      <w:r w:rsidR="00C9388F">
        <w:rPr>
          <w:sz w:val="24"/>
          <w:szCs w:val="24"/>
        </w:rPr>
        <w:t>of £90 p/</w:t>
      </w:r>
      <w:r w:rsidR="00BA3074">
        <w:rPr>
          <w:sz w:val="24"/>
          <w:szCs w:val="24"/>
        </w:rPr>
        <w:t xml:space="preserve">a, </w:t>
      </w:r>
      <w:r w:rsidR="004E2221">
        <w:rPr>
          <w:sz w:val="24"/>
          <w:szCs w:val="24"/>
        </w:rPr>
        <w:t>for</w:t>
      </w:r>
      <w:r w:rsidRPr="0017776E">
        <w:rPr>
          <w:sz w:val="24"/>
          <w:szCs w:val="24"/>
        </w:rPr>
        <w:t xml:space="preserve"> all occupied houses </w:t>
      </w:r>
      <w:r w:rsidR="006141C9">
        <w:rPr>
          <w:sz w:val="24"/>
          <w:szCs w:val="24"/>
        </w:rPr>
        <w:t xml:space="preserve">is </w:t>
      </w:r>
      <w:r w:rsidR="0017776E">
        <w:rPr>
          <w:sz w:val="24"/>
          <w:szCs w:val="24"/>
        </w:rPr>
        <w:t>due to start on 01.04.26</w:t>
      </w:r>
      <w:r w:rsidR="00C9388F">
        <w:rPr>
          <w:sz w:val="24"/>
          <w:szCs w:val="24"/>
        </w:rPr>
        <w:t xml:space="preserve">. </w:t>
      </w:r>
      <w:r w:rsidR="0044352B">
        <w:rPr>
          <w:sz w:val="24"/>
          <w:szCs w:val="24"/>
        </w:rPr>
        <w:t xml:space="preserve">This charge will be charged on a pro-rata basis for occupations </w:t>
      </w:r>
      <w:r w:rsidR="007C29EE">
        <w:rPr>
          <w:sz w:val="24"/>
          <w:szCs w:val="24"/>
        </w:rPr>
        <w:t>after 01.04.26</w:t>
      </w:r>
      <w:r w:rsidR="004E2221">
        <w:rPr>
          <w:sz w:val="24"/>
          <w:szCs w:val="24"/>
        </w:rPr>
        <w:t xml:space="preserve">. </w:t>
      </w:r>
      <w:r w:rsidR="00BA3074">
        <w:rPr>
          <w:sz w:val="24"/>
          <w:szCs w:val="24"/>
        </w:rPr>
        <w:t xml:space="preserve">This will </w:t>
      </w:r>
      <w:r w:rsidR="00FD4739">
        <w:rPr>
          <w:sz w:val="24"/>
          <w:szCs w:val="24"/>
        </w:rPr>
        <w:t xml:space="preserve">cause considerable additional administration which, it is hoped, will be covered by </w:t>
      </w:r>
      <w:r w:rsidR="00921834">
        <w:rPr>
          <w:sz w:val="24"/>
          <w:szCs w:val="24"/>
        </w:rPr>
        <w:t xml:space="preserve">KCLT Office Manager once the role is </w:t>
      </w:r>
      <w:r w:rsidR="00141824">
        <w:rPr>
          <w:sz w:val="24"/>
          <w:szCs w:val="24"/>
        </w:rPr>
        <w:t xml:space="preserve">filled. The Chair explained that the relatively </w:t>
      </w:r>
      <w:r w:rsidR="00876B6B">
        <w:rPr>
          <w:sz w:val="24"/>
          <w:szCs w:val="24"/>
        </w:rPr>
        <w:t xml:space="preserve">low management fee was achievable due to a </w:t>
      </w:r>
      <w:r w:rsidR="003F5131">
        <w:rPr>
          <w:sz w:val="24"/>
          <w:szCs w:val="24"/>
        </w:rPr>
        <w:t>commuted sum subsidy from the developer as part of the open spaces handover</w:t>
      </w:r>
      <w:r w:rsidR="006141C9">
        <w:rPr>
          <w:sz w:val="24"/>
          <w:szCs w:val="24"/>
        </w:rPr>
        <w:t>.</w:t>
      </w:r>
      <w:r w:rsidR="00FD4739">
        <w:rPr>
          <w:sz w:val="24"/>
          <w:szCs w:val="24"/>
        </w:rPr>
        <w:t xml:space="preserve"> </w:t>
      </w:r>
    </w:p>
    <w:p w14:paraId="2E68772E" w14:textId="22BA3E06" w:rsidR="00FE376F" w:rsidRDefault="00FE376F" w:rsidP="00634F6A">
      <w:pPr>
        <w:rPr>
          <w:b/>
          <w:bCs/>
          <w:sz w:val="24"/>
          <w:szCs w:val="24"/>
          <w:u w:val="single"/>
        </w:rPr>
      </w:pPr>
      <w:r w:rsidRPr="00FE376F">
        <w:rPr>
          <w:b/>
          <w:bCs/>
          <w:sz w:val="24"/>
          <w:szCs w:val="24"/>
          <w:u w:val="single"/>
        </w:rPr>
        <w:t>AOB.</w:t>
      </w:r>
    </w:p>
    <w:p w14:paraId="69ABBF2F" w14:textId="4CD088A5" w:rsidR="007F5C1C" w:rsidRDefault="006357D2" w:rsidP="00BC01DE">
      <w:pPr>
        <w:rPr>
          <w:sz w:val="24"/>
          <w:szCs w:val="24"/>
        </w:rPr>
      </w:pPr>
      <w:r w:rsidRPr="006357D2">
        <w:rPr>
          <w:sz w:val="24"/>
          <w:szCs w:val="24"/>
        </w:rPr>
        <w:t xml:space="preserve">The Chair </w:t>
      </w:r>
      <w:r>
        <w:rPr>
          <w:sz w:val="24"/>
          <w:szCs w:val="24"/>
        </w:rPr>
        <w:t>requested that Trustees</w:t>
      </w:r>
      <w:r w:rsidR="006141C9">
        <w:rPr>
          <w:sz w:val="24"/>
          <w:szCs w:val="24"/>
        </w:rPr>
        <w:t>, who had not done so,</w:t>
      </w:r>
      <w:r>
        <w:rPr>
          <w:sz w:val="24"/>
          <w:szCs w:val="24"/>
        </w:rPr>
        <w:t xml:space="preserve"> arrange </w:t>
      </w:r>
      <w:r w:rsidR="00DF31D9">
        <w:rPr>
          <w:sz w:val="24"/>
          <w:szCs w:val="24"/>
        </w:rPr>
        <w:t>to complete their annual review with the chair</w:t>
      </w:r>
      <w:r w:rsidR="00D20FA4">
        <w:rPr>
          <w:sz w:val="24"/>
          <w:szCs w:val="24"/>
        </w:rPr>
        <w:t xml:space="preserve"> as soon as convenient.</w:t>
      </w:r>
      <w:r w:rsidR="007F5C1C">
        <w:rPr>
          <w:sz w:val="24"/>
          <w:szCs w:val="24"/>
        </w:rPr>
        <w:t xml:space="preserve"> </w:t>
      </w:r>
      <w:r w:rsidR="00D20FA4">
        <w:rPr>
          <w:sz w:val="24"/>
          <w:szCs w:val="24"/>
        </w:rPr>
        <w:t>The meeting was closed at 1404</w:t>
      </w:r>
      <w:r w:rsidR="00834A2A">
        <w:rPr>
          <w:sz w:val="24"/>
          <w:szCs w:val="24"/>
        </w:rPr>
        <w:t>.</w:t>
      </w:r>
    </w:p>
    <w:p w14:paraId="00F54722" w14:textId="5E4073EA" w:rsidR="00500EAD" w:rsidRPr="00F71504" w:rsidRDefault="005A5586" w:rsidP="00BC01DE">
      <w:pPr>
        <w:rPr>
          <w:rFonts w:cstheme="minorHAnsi"/>
          <w:sz w:val="24"/>
          <w:szCs w:val="24"/>
        </w:rPr>
      </w:pPr>
      <w:r w:rsidRPr="00F71504">
        <w:rPr>
          <w:rFonts w:cstheme="minorHAnsi"/>
          <w:sz w:val="24"/>
          <w:szCs w:val="24"/>
        </w:rPr>
        <w:t>Frank Danks – KCLT Secretary.</w:t>
      </w:r>
    </w:p>
    <w:sectPr w:rsidR="00500EAD" w:rsidRPr="00F71504" w:rsidSect="001874E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4C19" w14:textId="77777777" w:rsidR="00200708" w:rsidRDefault="00200708" w:rsidP="00122209">
      <w:pPr>
        <w:spacing w:after="0" w:line="240" w:lineRule="auto"/>
      </w:pPr>
      <w:r>
        <w:separator/>
      </w:r>
    </w:p>
  </w:endnote>
  <w:endnote w:type="continuationSeparator" w:id="0">
    <w:p w14:paraId="2A873281" w14:textId="77777777" w:rsidR="00200708" w:rsidRDefault="00200708" w:rsidP="0012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C333" w14:textId="77777777" w:rsidR="00200708" w:rsidRDefault="00200708" w:rsidP="00122209">
      <w:pPr>
        <w:spacing w:after="0" w:line="240" w:lineRule="auto"/>
      </w:pPr>
      <w:r>
        <w:separator/>
      </w:r>
    </w:p>
  </w:footnote>
  <w:footnote w:type="continuationSeparator" w:id="0">
    <w:p w14:paraId="717F90E4" w14:textId="77777777" w:rsidR="00200708" w:rsidRDefault="00200708" w:rsidP="00122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CA5"/>
    <w:multiLevelType w:val="multilevel"/>
    <w:tmpl w:val="F768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B1374"/>
    <w:multiLevelType w:val="hybridMultilevel"/>
    <w:tmpl w:val="C3680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4C4"/>
    <w:multiLevelType w:val="hybridMultilevel"/>
    <w:tmpl w:val="6AC20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65E1"/>
    <w:multiLevelType w:val="hybridMultilevel"/>
    <w:tmpl w:val="B3B82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F4A8F"/>
    <w:multiLevelType w:val="hybridMultilevel"/>
    <w:tmpl w:val="0A780652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8F2646"/>
    <w:multiLevelType w:val="multilevel"/>
    <w:tmpl w:val="EDDE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8741A9"/>
    <w:multiLevelType w:val="hybridMultilevel"/>
    <w:tmpl w:val="5DC8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5C8B"/>
    <w:multiLevelType w:val="hybridMultilevel"/>
    <w:tmpl w:val="13A87450"/>
    <w:lvl w:ilvl="0" w:tplc="080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8" w15:restartNumberingAfterBreak="0">
    <w:nsid w:val="17461302"/>
    <w:multiLevelType w:val="hybridMultilevel"/>
    <w:tmpl w:val="C91E1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76262"/>
    <w:multiLevelType w:val="hybridMultilevel"/>
    <w:tmpl w:val="E96A49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90C9E"/>
    <w:multiLevelType w:val="hybridMultilevel"/>
    <w:tmpl w:val="1C400AA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87629"/>
    <w:multiLevelType w:val="hybridMultilevel"/>
    <w:tmpl w:val="C4964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867A9"/>
    <w:multiLevelType w:val="hybridMultilevel"/>
    <w:tmpl w:val="3B3A9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E1C8D"/>
    <w:multiLevelType w:val="hybridMultilevel"/>
    <w:tmpl w:val="B3B82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441F7"/>
    <w:multiLevelType w:val="multilevel"/>
    <w:tmpl w:val="C3B6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09638B"/>
    <w:multiLevelType w:val="hybridMultilevel"/>
    <w:tmpl w:val="4C70B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95B90"/>
    <w:multiLevelType w:val="hybridMultilevel"/>
    <w:tmpl w:val="FB883F2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C4062"/>
    <w:multiLevelType w:val="hybridMultilevel"/>
    <w:tmpl w:val="1F3CC57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D7044"/>
    <w:multiLevelType w:val="hybridMultilevel"/>
    <w:tmpl w:val="76DE8648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32331B41"/>
    <w:multiLevelType w:val="hybridMultilevel"/>
    <w:tmpl w:val="A8A2D1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3AD34A5"/>
    <w:multiLevelType w:val="hybridMultilevel"/>
    <w:tmpl w:val="B3B82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B33C3"/>
    <w:multiLevelType w:val="hybridMultilevel"/>
    <w:tmpl w:val="B3B82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43D49"/>
    <w:multiLevelType w:val="hybridMultilevel"/>
    <w:tmpl w:val="B3B82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073D4"/>
    <w:multiLevelType w:val="hybridMultilevel"/>
    <w:tmpl w:val="614050D0"/>
    <w:lvl w:ilvl="0" w:tplc="08090019">
      <w:start w:val="1"/>
      <w:numFmt w:val="lowerLetter"/>
      <w:lvlText w:val="%1."/>
      <w:lvlJc w:val="left"/>
      <w:pPr>
        <w:ind w:left="3196" w:hanging="360"/>
      </w:pPr>
    </w:lvl>
    <w:lvl w:ilvl="1" w:tplc="08090013">
      <w:start w:val="1"/>
      <w:numFmt w:val="upperRoman"/>
      <w:lvlText w:val="%2."/>
      <w:lvlJc w:val="right"/>
      <w:pPr>
        <w:ind w:left="3916" w:hanging="360"/>
      </w:pPr>
    </w:lvl>
    <w:lvl w:ilvl="2" w:tplc="0809001B" w:tentative="1">
      <w:start w:val="1"/>
      <w:numFmt w:val="lowerRoman"/>
      <w:lvlText w:val="%3."/>
      <w:lvlJc w:val="right"/>
      <w:pPr>
        <w:ind w:left="4636" w:hanging="180"/>
      </w:pPr>
    </w:lvl>
    <w:lvl w:ilvl="3" w:tplc="0809000F" w:tentative="1">
      <w:start w:val="1"/>
      <w:numFmt w:val="decimal"/>
      <w:lvlText w:val="%4."/>
      <w:lvlJc w:val="left"/>
      <w:pPr>
        <w:ind w:left="5356" w:hanging="360"/>
      </w:pPr>
    </w:lvl>
    <w:lvl w:ilvl="4" w:tplc="08090019" w:tentative="1">
      <w:start w:val="1"/>
      <w:numFmt w:val="lowerLetter"/>
      <w:lvlText w:val="%5."/>
      <w:lvlJc w:val="left"/>
      <w:pPr>
        <w:ind w:left="6076" w:hanging="360"/>
      </w:pPr>
    </w:lvl>
    <w:lvl w:ilvl="5" w:tplc="0809001B" w:tentative="1">
      <w:start w:val="1"/>
      <w:numFmt w:val="lowerRoman"/>
      <w:lvlText w:val="%6."/>
      <w:lvlJc w:val="right"/>
      <w:pPr>
        <w:ind w:left="6796" w:hanging="180"/>
      </w:pPr>
    </w:lvl>
    <w:lvl w:ilvl="6" w:tplc="0809000F" w:tentative="1">
      <w:start w:val="1"/>
      <w:numFmt w:val="decimal"/>
      <w:lvlText w:val="%7."/>
      <w:lvlJc w:val="left"/>
      <w:pPr>
        <w:ind w:left="7516" w:hanging="360"/>
      </w:pPr>
    </w:lvl>
    <w:lvl w:ilvl="7" w:tplc="08090019" w:tentative="1">
      <w:start w:val="1"/>
      <w:numFmt w:val="lowerLetter"/>
      <w:lvlText w:val="%8."/>
      <w:lvlJc w:val="left"/>
      <w:pPr>
        <w:ind w:left="8236" w:hanging="360"/>
      </w:pPr>
    </w:lvl>
    <w:lvl w:ilvl="8" w:tplc="08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 w15:restartNumberingAfterBreak="0">
    <w:nsid w:val="39937A97"/>
    <w:multiLevelType w:val="hybridMultilevel"/>
    <w:tmpl w:val="A8042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87784"/>
    <w:multiLevelType w:val="hybridMultilevel"/>
    <w:tmpl w:val="B524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B758C"/>
    <w:multiLevelType w:val="hybridMultilevel"/>
    <w:tmpl w:val="1D2C90E4"/>
    <w:lvl w:ilvl="0" w:tplc="08090019">
      <w:start w:val="1"/>
      <w:numFmt w:val="lowerLetter"/>
      <w:lvlText w:val="%1."/>
      <w:lvlJc w:val="left"/>
      <w:pPr>
        <w:ind w:left="1260" w:hanging="18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6212729"/>
    <w:multiLevelType w:val="hybridMultilevel"/>
    <w:tmpl w:val="0290C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51D9"/>
    <w:multiLevelType w:val="multilevel"/>
    <w:tmpl w:val="70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1D4869"/>
    <w:multiLevelType w:val="hybridMultilevel"/>
    <w:tmpl w:val="B3B82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209EB"/>
    <w:multiLevelType w:val="hybridMultilevel"/>
    <w:tmpl w:val="5E82FA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435A2F"/>
    <w:multiLevelType w:val="hybridMultilevel"/>
    <w:tmpl w:val="B3B82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27DF0"/>
    <w:multiLevelType w:val="hybridMultilevel"/>
    <w:tmpl w:val="7DE88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D0077"/>
    <w:multiLevelType w:val="hybridMultilevel"/>
    <w:tmpl w:val="4E6CE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669A1"/>
    <w:multiLevelType w:val="hybridMultilevel"/>
    <w:tmpl w:val="30660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B5B43"/>
    <w:multiLevelType w:val="hybridMultilevel"/>
    <w:tmpl w:val="E60E3A3E"/>
    <w:lvl w:ilvl="0" w:tplc="0809000F">
      <w:start w:val="1"/>
      <w:numFmt w:val="decimal"/>
      <w:lvlText w:val="%1."/>
      <w:lvlJc w:val="left"/>
      <w:pPr>
        <w:ind w:left="764" w:hanging="360"/>
      </w:pPr>
    </w:lvl>
    <w:lvl w:ilvl="1" w:tplc="08090019">
      <w:start w:val="1"/>
      <w:numFmt w:val="lowerLetter"/>
      <w:lvlText w:val="%2."/>
      <w:lvlJc w:val="left"/>
      <w:pPr>
        <w:ind w:left="1484" w:hanging="360"/>
      </w:pPr>
    </w:lvl>
    <w:lvl w:ilvl="2" w:tplc="0809001B">
      <w:start w:val="1"/>
      <w:numFmt w:val="lowerRoman"/>
      <w:lvlText w:val="%3."/>
      <w:lvlJc w:val="right"/>
      <w:pPr>
        <w:ind w:left="2204" w:hanging="180"/>
      </w:pPr>
    </w:lvl>
    <w:lvl w:ilvl="3" w:tplc="0809000F">
      <w:start w:val="1"/>
      <w:numFmt w:val="decimal"/>
      <w:lvlText w:val="%4."/>
      <w:lvlJc w:val="left"/>
      <w:pPr>
        <w:ind w:left="2924" w:hanging="360"/>
      </w:pPr>
    </w:lvl>
    <w:lvl w:ilvl="4" w:tplc="08090019">
      <w:start w:val="1"/>
      <w:numFmt w:val="lowerLetter"/>
      <w:lvlText w:val="%5."/>
      <w:lvlJc w:val="left"/>
      <w:pPr>
        <w:ind w:left="3644" w:hanging="360"/>
      </w:pPr>
    </w:lvl>
    <w:lvl w:ilvl="5" w:tplc="0809001B">
      <w:start w:val="1"/>
      <w:numFmt w:val="lowerRoman"/>
      <w:lvlText w:val="%6."/>
      <w:lvlJc w:val="right"/>
      <w:pPr>
        <w:ind w:left="4364" w:hanging="180"/>
      </w:pPr>
    </w:lvl>
    <w:lvl w:ilvl="6" w:tplc="0809000F">
      <w:start w:val="1"/>
      <w:numFmt w:val="decimal"/>
      <w:lvlText w:val="%7."/>
      <w:lvlJc w:val="left"/>
      <w:pPr>
        <w:ind w:left="5084" w:hanging="360"/>
      </w:pPr>
    </w:lvl>
    <w:lvl w:ilvl="7" w:tplc="08090019">
      <w:start w:val="1"/>
      <w:numFmt w:val="lowerLetter"/>
      <w:lvlText w:val="%8."/>
      <w:lvlJc w:val="left"/>
      <w:pPr>
        <w:ind w:left="5804" w:hanging="360"/>
      </w:pPr>
    </w:lvl>
    <w:lvl w:ilvl="8" w:tplc="0809001B">
      <w:start w:val="1"/>
      <w:numFmt w:val="lowerRoman"/>
      <w:lvlText w:val="%9."/>
      <w:lvlJc w:val="right"/>
      <w:pPr>
        <w:ind w:left="6524" w:hanging="180"/>
      </w:pPr>
    </w:lvl>
  </w:abstractNum>
  <w:abstractNum w:abstractNumId="36" w15:restartNumberingAfterBreak="0">
    <w:nsid w:val="5DFB2D34"/>
    <w:multiLevelType w:val="hybridMultilevel"/>
    <w:tmpl w:val="4170D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87AB4"/>
    <w:multiLevelType w:val="hybridMultilevel"/>
    <w:tmpl w:val="185A7C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E24D4B"/>
    <w:multiLevelType w:val="hybridMultilevel"/>
    <w:tmpl w:val="0B66BA9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443A7"/>
    <w:multiLevelType w:val="hybridMultilevel"/>
    <w:tmpl w:val="B3B82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C5D0B"/>
    <w:multiLevelType w:val="hybridMultilevel"/>
    <w:tmpl w:val="BE344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712360"/>
    <w:multiLevelType w:val="hybridMultilevel"/>
    <w:tmpl w:val="A68E2C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677167"/>
    <w:multiLevelType w:val="hybridMultilevel"/>
    <w:tmpl w:val="FB883F2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B1BAE"/>
    <w:multiLevelType w:val="hybridMultilevel"/>
    <w:tmpl w:val="4E047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41212"/>
    <w:multiLevelType w:val="hybridMultilevel"/>
    <w:tmpl w:val="B3B82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C14DE"/>
    <w:multiLevelType w:val="multilevel"/>
    <w:tmpl w:val="58DE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B37839"/>
    <w:multiLevelType w:val="hybridMultilevel"/>
    <w:tmpl w:val="EC0C4BE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557215">
    <w:abstractNumId w:val="41"/>
  </w:num>
  <w:num w:numId="2" w16cid:durableId="1140532239">
    <w:abstractNumId w:val="32"/>
  </w:num>
  <w:num w:numId="3" w16cid:durableId="152571203">
    <w:abstractNumId w:val="2"/>
  </w:num>
  <w:num w:numId="4" w16cid:durableId="2083865872">
    <w:abstractNumId w:val="17"/>
  </w:num>
  <w:num w:numId="5" w16cid:durableId="616062433">
    <w:abstractNumId w:val="30"/>
  </w:num>
  <w:num w:numId="6" w16cid:durableId="227765943">
    <w:abstractNumId w:val="12"/>
  </w:num>
  <w:num w:numId="7" w16cid:durableId="1641618572">
    <w:abstractNumId w:val="40"/>
  </w:num>
  <w:num w:numId="8" w16cid:durableId="2146122456">
    <w:abstractNumId w:val="43"/>
  </w:num>
  <w:num w:numId="9" w16cid:durableId="1615136101">
    <w:abstractNumId w:val="37"/>
  </w:num>
  <w:num w:numId="10" w16cid:durableId="1929970694">
    <w:abstractNumId w:val="15"/>
  </w:num>
  <w:num w:numId="11" w16cid:durableId="526408102">
    <w:abstractNumId w:val="33"/>
  </w:num>
  <w:num w:numId="12" w16cid:durableId="2134515971">
    <w:abstractNumId w:val="25"/>
  </w:num>
  <w:num w:numId="13" w16cid:durableId="82456400">
    <w:abstractNumId w:val="36"/>
  </w:num>
  <w:num w:numId="14" w16cid:durableId="1121152331">
    <w:abstractNumId w:val="27"/>
  </w:num>
  <w:num w:numId="15" w16cid:durableId="723137163">
    <w:abstractNumId w:val="20"/>
  </w:num>
  <w:num w:numId="16" w16cid:durableId="1953778700">
    <w:abstractNumId w:val="21"/>
  </w:num>
  <w:num w:numId="17" w16cid:durableId="1912616787">
    <w:abstractNumId w:val="44"/>
  </w:num>
  <w:num w:numId="18" w16cid:durableId="706952964">
    <w:abstractNumId w:val="39"/>
  </w:num>
  <w:num w:numId="19" w16cid:durableId="448818889">
    <w:abstractNumId w:val="29"/>
  </w:num>
  <w:num w:numId="20" w16cid:durableId="153224910">
    <w:abstractNumId w:val="31"/>
  </w:num>
  <w:num w:numId="21" w16cid:durableId="1485586177">
    <w:abstractNumId w:val="22"/>
  </w:num>
  <w:num w:numId="22" w16cid:durableId="299261865">
    <w:abstractNumId w:val="13"/>
  </w:num>
  <w:num w:numId="23" w16cid:durableId="911548312">
    <w:abstractNumId w:val="3"/>
  </w:num>
  <w:num w:numId="24" w16cid:durableId="710811490">
    <w:abstractNumId w:val="8"/>
  </w:num>
  <w:num w:numId="25" w16cid:durableId="980379994">
    <w:abstractNumId w:val="46"/>
  </w:num>
  <w:num w:numId="26" w16cid:durableId="1175071819">
    <w:abstractNumId w:val="42"/>
  </w:num>
  <w:num w:numId="27" w16cid:durableId="100150518">
    <w:abstractNumId w:val="4"/>
  </w:num>
  <w:num w:numId="28" w16cid:durableId="116797361">
    <w:abstractNumId w:val="38"/>
  </w:num>
  <w:num w:numId="29" w16cid:durableId="800612251">
    <w:abstractNumId w:val="10"/>
  </w:num>
  <w:num w:numId="30" w16cid:durableId="2120565595">
    <w:abstractNumId w:val="16"/>
  </w:num>
  <w:num w:numId="31" w16cid:durableId="1316645087">
    <w:abstractNumId w:val="0"/>
  </w:num>
  <w:num w:numId="32" w16cid:durableId="99684633">
    <w:abstractNumId w:val="9"/>
  </w:num>
  <w:num w:numId="33" w16cid:durableId="1570575599">
    <w:abstractNumId w:val="34"/>
  </w:num>
  <w:num w:numId="34" w16cid:durableId="2041663539">
    <w:abstractNumId w:val="1"/>
  </w:num>
  <w:num w:numId="35" w16cid:durableId="2050564390">
    <w:abstractNumId w:val="14"/>
  </w:num>
  <w:num w:numId="36" w16cid:durableId="501047770">
    <w:abstractNumId w:val="19"/>
  </w:num>
  <w:num w:numId="37" w16cid:durableId="622465559">
    <w:abstractNumId w:val="18"/>
  </w:num>
  <w:num w:numId="38" w16cid:durableId="382556569">
    <w:abstractNumId w:val="28"/>
  </w:num>
  <w:num w:numId="39" w16cid:durableId="43532977">
    <w:abstractNumId w:val="23"/>
  </w:num>
  <w:num w:numId="40" w16cid:durableId="1923026328">
    <w:abstractNumId w:val="26"/>
  </w:num>
  <w:num w:numId="41" w16cid:durableId="1156611287">
    <w:abstractNumId w:val="45"/>
  </w:num>
  <w:num w:numId="42" w16cid:durableId="3170780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60991716">
    <w:abstractNumId w:val="6"/>
  </w:num>
  <w:num w:numId="44" w16cid:durableId="559051687">
    <w:abstractNumId w:val="7"/>
  </w:num>
  <w:num w:numId="45" w16cid:durableId="774591056">
    <w:abstractNumId w:val="11"/>
  </w:num>
  <w:num w:numId="46" w16cid:durableId="1677268117">
    <w:abstractNumId w:val="24"/>
  </w:num>
  <w:num w:numId="47" w16cid:durableId="1611935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CC5"/>
    <w:rsid w:val="00002A58"/>
    <w:rsid w:val="000071A8"/>
    <w:rsid w:val="00014479"/>
    <w:rsid w:val="0002176B"/>
    <w:rsid w:val="00021D08"/>
    <w:rsid w:val="00025AAD"/>
    <w:rsid w:val="000318C7"/>
    <w:rsid w:val="00032D89"/>
    <w:rsid w:val="00033BF5"/>
    <w:rsid w:val="00035575"/>
    <w:rsid w:val="00041ED5"/>
    <w:rsid w:val="000429DB"/>
    <w:rsid w:val="0005465D"/>
    <w:rsid w:val="00057422"/>
    <w:rsid w:val="00063095"/>
    <w:rsid w:val="0006458F"/>
    <w:rsid w:val="00072623"/>
    <w:rsid w:val="00072769"/>
    <w:rsid w:val="00077CAC"/>
    <w:rsid w:val="00083F70"/>
    <w:rsid w:val="000862BF"/>
    <w:rsid w:val="00086C1D"/>
    <w:rsid w:val="000A5E0D"/>
    <w:rsid w:val="000B2D17"/>
    <w:rsid w:val="000C2FF7"/>
    <w:rsid w:val="000D03E9"/>
    <w:rsid w:val="000D1383"/>
    <w:rsid w:val="000E3AD9"/>
    <w:rsid w:val="000E5FC2"/>
    <w:rsid w:val="000E6F3C"/>
    <w:rsid w:val="00101A51"/>
    <w:rsid w:val="00102AA1"/>
    <w:rsid w:val="00103BAB"/>
    <w:rsid w:val="001067BF"/>
    <w:rsid w:val="00106F15"/>
    <w:rsid w:val="00122209"/>
    <w:rsid w:val="00134333"/>
    <w:rsid w:val="001355F7"/>
    <w:rsid w:val="0014117A"/>
    <w:rsid w:val="00141824"/>
    <w:rsid w:val="00151D90"/>
    <w:rsid w:val="001526F5"/>
    <w:rsid w:val="00152748"/>
    <w:rsid w:val="00152EF3"/>
    <w:rsid w:val="00160165"/>
    <w:rsid w:val="001604DB"/>
    <w:rsid w:val="00161E3A"/>
    <w:rsid w:val="00161EB9"/>
    <w:rsid w:val="00167570"/>
    <w:rsid w:val="001742FE"/>
    <w:rsid w:val="0017776E"/>
    <w:rsid w:val="00177B15"/>
    <w:rsid w:val="001860CA"/>
    <w:rsid w:val="0018627C"/>
    <w:rsid w:val="001874E8"/>
    <w:rsid w:val="00187CC6"/>
    <w:rsid w:val="001A00FC"/>
    <w:rsid w:val="001A3215"/>
    <w:rsid w:val="001A4784"/>
    <w:rsid w:val="001A51F0"/>
    <w:rsid w:val="001A6ED1"/>
    <w:rsid w:val="001B4DCF"/>
    <w:rsid w:val="001B5179"/>
    <w:rsid w:val="001B6DFB"/>
    <w:rsid w:val="001C4039"/>
    <w:rsid w:val="001D1B32"/>
    <w:rsid w:val="001F0960"/>
    <w:rsid w:val="001F218A"/>
    <w:rsid w:val="001F5AA0"/>
    <w:rsid w:val="001F5CF1"/>
    <w:rsid w:val="00200708"/>
    <w:rsid w:val="00200E99"/>
    <w:rsid w:val="00203AC7"/>
    <w:rsid w:val="00205EF6"/>
    <w:rsid w:val="00207859"/>
    <w:rsid w:val="00210943"/>
    <w:rsid w:val="00211ACD"/>
    <w:rsid w:val="002207D5"/>
    <w:rsid w:val="00220EB1"/>
    <w:rsid w:val="00222B42"/>
    <w:rsid w:val="00223D64"/>
    <w:rsid w:val="00227842"/>
    <w:rsid w:val="002318D1"/>
    <w:rsid w:val="0023252D"/>
    <w:rsid w:val="00233FDB"/>
    <w:rsid w:val="002342CF"/>
    <w:rsid w:val="002375CB"/>
    <w:rsid w:val="00243D7B"/>
    <w:rsid w:val="002506F3"/>
    <w:rsid w:val="00250FAD"/>
    <w:rsid w:val="002512AE"/>
    <w:rsid w:val="00251FFA"/>
    <w:rsid w:val="00255842"/>
    <w:rsid w:val="00260D24"/>
    <w:rsid w:val="002622AA"/>
    <w:rsid w:val="00267988"/>
    <w:rsid w:val="0027058A"/>
    <w:rsid w:val="00271B82"/>
    <w:rsid w:val="00274E86"/>
    <w:rsid w:val="00282A89"/>
    <w:rsid w:val="00283455"/>
    <w:rsid w:val="00285928"/>
    <w:rsid w:val="00286702"/>
    <w:rsid w:val="00295B5A"/>
    <w:rsid w:val="002966BD"/>
    <w:rsid w:val="00296CE7"/>
    <w:rsid w:val="00297C4B"/>
    <w:rsid w:val="002A0577"/>
    <w:rsid w:val="002A44FD"/>
    <w:rsid w:val="002A7214"/>
    <w:rsid w:val="002C756A"/>
    <w:rsid w:val="002C7735"/>
    <w:rsid w:val="002C7CFC"/>
    <w:rsid w:val="002D0A28"/>
    <w:rsid w:val="002D14E2"/>
    <w:rsid w:val="002D1C92"/>
    <w:rsid w:val="002D5614"/>
    <w:rsid w:val="002D72C3"/>
    <w:rsid w:val="002E5F85"/>
    <w:rsid w:val="002E6123"/>
    <w:rsid w:val="002F2989"/>
    <w:rsid w:val="00303E16"/>
    <w:rsid w:val="00310B6E"/>
    <w:rsid w:val="00311D6D"/>
    <w:rsid w:val="003126AB"/>
    <w:rsid w:val="0033001D"/>
    <w:rsid w:val="00330892"/>
    <w:rsid w:val="003329E2"/>
    <w:rsid w:val="0033395A"/>
    <w:rsid w:val="00335405"/>
    <w:rsid w:val="003428FD"/>
    <w:rsid w:val="003456FF"/>
    <w:rsid w:val="00347102"/>
    <w:rsid w:val="00352523"/>
    <w:rsid w:val="00355B6E"/>
    <w:rsid w:val="00356826"/>
    <w:rsid w:val="003605F5"/>
    <w:rsid w:val="0037539E"/>
    <w:rsid w:val="00376548"/>
    <w:rsid w:val="0038058A"/>
    <w:rsid w:val="003B46FC"/>
    <w:rsid w:val="003B5EDC"/>
    <w:rsid w:val="003C25C9"/>
    <w:rsid w:val="003C4FB0"/>
    <w:rsid w:val="003C62C9"/>
    <w:rsid w:val="003D5188"/>
    <w:rsid w:val="003D535F"/>
    <w:rsid w:val="003E055C"/>
    <w:rsid w:val="003E09C7"/>
    <w:rsid w:val="003E1282"/>
    <w:rsid w:val="003F4F37"/>
    <w:rsid w:val="003F5131"/>
    <w:rsid w:val="00405826"/>
    <w:rsid w:val="00405C8A"/>
    <w:rsid w:val="00410C13"/>
    <w:rsid w:val="004156AC"/>
    <w:rsid w:val="004316A5"/>
    <w:rsid w:val="004329D8"/>
    <w:rsid w:val="00435DC3"/>
    <w:rsid w:val="00440637"/>
    <w:rsid w:val="0044352B"/>
    <w:rsid w:val="00450CA8"/>
    <w:rsid w:val="004523E4"/>
    <w:rsid w:val="00455F27"/>
    <w:rsid w:val="00456446"/>
    <w:rsid w:val="004633C0"/>
    <w:rsid w:val="0046378A"/>
    <w:rsid w:val="00464B91"/>
    <w:rsid w:val="00470D00"/>
    <w:rsid w:val="004713CF"/>
    <w:rsid w:val="00471876"/>
    <w:rsid w:val="004771BE"/>
    <w:rsid w:val="00477600"/>
    <w:rsid w:val="004844C1"/>
    <w:rsid w:val="0048788C"/>
    <w:rsid w:val="004914C3"/>
    <w:rsid w:val="004927AF"/>
    <w:rsid w:val="004964F8"/>
    <w:rsid w:val="004A1347"/>
    <w:rsid w:val="004A1995"/>
    <w:rsid w:val="004B44BE"/>
    <w:rsid w:val="004C2B5F"/>
    <w:rsid w:val="004C47B4"/>
    <w:rsid w:val="004C5AA4"/>
    <w:rsid w:val="004D4116"/>
    <w:rsid w:val="004E2221"/>
    <w:rsid w:val="004E5821"/>
    <w:rsid w:val="004E74E2"/>
    <w:rsid w:val="004F1349"/>
    <w:rsid w:val="004F36A5"/>
    <w:rsid w:val="00500EAD"/>
    <w:rsid w:val="00517265"/>
    <w:rsid w:val="005269FC"/>
    <w:rsid w:val="00527179"/>
    <w:rsid w:val="00540BDB"/>
    <w:rsid w:val="005464A1"/>
    <w:rsid w:val="00546BF3"/>
    <w:rsid w:val="00555169"/>
    <w:rsid w:val="00557BC9"/>
    <w:rsid w:val="005634B2"/>
    <w:rsid w:val="005654A0"/>
    <w:rsid w:val="0057061F"/>
    <w:rsid w:val="00573E0D"/>
    <w:rsid w:val="00577070"/>
    <w:rsid w:val="0058300E"/>
    <w:rsid w:val="005939FB"/>
    <w:rsid w:val="00597B37"/>
    <w:rsid w:val="005A0EF5"/>
    <w:rsid w:val="005A3029"/>
    <w:rsid w:val="005A5586"/>
    <w:rsid w:val="005B41E1"/>
    <w:rsid w:val="005C1A75"/>
    <w:rsid w:val="005C61F4"/>
    <w:rsid w:val="005C622F"/>
    <w:rsid w:val="005D1F01"/>
    <w:rsid w:val="005E187E"/>
    <w:rsid w:val="005E2504"/>
    <w:rsid w:val="005E2563"/>
    <w:rsid w:val="005F1A15"/>
    <w:rsid w:val="005F580F"/>
    <w:rsid w:val="005F75DD"/>
    <w:rsid w:val="00601067"/>
    <w:rsid w:val="006141C9"/>
    <w:rsid w:val="00616699"/>
    <w:rsid w:val="0061777A"/>
    <w:rsid w:val="0062069A"/>
    <w:rsid w:val="00620B1D"/>
    <w:rsid w:val="006307BB"/>
    <w:rsid w:val="00632E54"/>
    <w:rsid w:val="00632EB9"/>
    <w:rsid w:val="00634ECB"/>
    <w:rsid w:val="00634F6A"/>
    <w:rsid w:val="006357D2"/>
    <w:rsid w:val="00637D05"/>
    <w:rsid w:val="00646642"/>
    <w:rsid w:val="006508A2"/>
    <w:rsid w:val="00652A6F"/>
    <w:rsid w:val="00654234"/>
    <w:rsid w:val="00661DE2"/>
    <w:rsid w:val="00663064"/>
    <w:rsid w:val="00665F25"/>
    <w:rsid w:val="00672AA8"/>
    <w:rsid w:val="00684949"/>
    <w:rsid w:val="00691334"/>
    <w:rsid w:val="0069177F"/>
    <w:rsid w:val="006929F6"/>
    <w:rsid w:val="00695D60"/>
    <w:rsid w:val="00697B58"/>
    <w:rsid w:val="006A2607"/>
    <w:rsid w:val="006A3F28"/>
    <w:rsid w:val="006A3FFC"/>
    <w:rsid w:val="006B4B2F"/>
    <w:rsid w:val="006B4ED6"/>
    <w:rsid w:val="006C1055"/>
    <w:rsid w:val="006C4214"/>
    <w:rsid w:val="006D110A"/>
    <w:rsid w:val="006D3CA0"/>
    <w:rsid w:val="006D742A"/>
    <w:rsid w:val="006F1934"/>
    <w:rsid w:val="006F572B"/>
    <w:rsid w:val="00705B2E"/>
    <w:rsid w:val="00716C07"/>
    <w:rsid w:val="00721018"/>
    <w:rsid w:val="00722BD5"/>
    <w:rsid w:val="0072371F"/>
    <w:rsid w:val="00726C23"/>
    <w:rsid w:val="00735F7C"/>
    <w:rsid w:val="00742521"/>
    <w:rsid w:val="00745A40"/>
    <w:rsid w:val="00753330"/>
    <w:rsid w:val="007633F7"/>
    <w:rsid w:val="0076531D"/>
    <w:rsid w:val="00767A2A"/>
    <w:rsid w:val="00771E35"/>
    <w:rsid w:val="007755CF"/>
    <w:rsid w:val="007828AD"/>
    <w:rsid w:val="00787F8A"/>
    <w:rsid w:val="0079040D"/>
    <w:rsid w:val="007917F7"/>
    <w:rsid w:val="007A09FC"/>
    <w:rsid w:val="007A703C"/>
    <w:rsid w:val="007A766F"/>
    <w:rsid w:val="007B3AA3"/>
    <w:rsid w:val="007C2444"/>
    <w:rsid w:val="007C29EE"/>
    <w:rsid w:val="007C5F8C"/>
    <w:rsid w:val="007C65E5"/>
    <w:rsid w:val="007D40AF"/>
    <w:rsid w:val="007E0F9D"/>
    <w:rsid w:val="007F35EE"/>
    <w:rsid w:val="007F3CA0"/>
    <w:rsid w:val="007F5C1C"/>
    <w:rsid w:val="007F5D46"/>
    <w:rsid w:val="007F5FB0"/>
    <w:rsid w:val="00802670"/>
    <w:rsid w:val="00802CC5"/>
    <w:rsid w:val="008152EF"/>
    <w:rsid w:val="00822AF3"/>
    <w:rsid w:val="00824019"/>
    <w:rsid w:val="008248D3"/>
    <w:rsid w:val="00831CC7"/>
    <w:rsid w:val="0083421A"/>
    <w:rsid w:val="00834A2A"/>
    <w:rsid w:val="00845275"/>
    <w:rsid w:val="008513D1"/>
    <w:rsid w:val="00852156"/>
    <w:rsid w:val="008531A9"/>
    <w:rsid w:val="00857097"/>
    <w:rsid w:val="00860A6D"/>
    <w:rsid w:val="00860D80"/>
    <w:rsid w:val="00863337"/>
    <w:rsid w:val="008672A9"/>
    <w:rsid w:val="0087076C"/>
    <w:rsid w:val="0087508B"/>
    <w:rsid w:val="00876005"/>
    <w:rsid w:val="00876B6B"/>
    <w:rsid w:val="00876D92"/>
    <w:rsid w:val="0088091A"/>
    <w:rsid w:val="00883BA0"/>
    <w:rsid w:val="0088533A"/>
    <w:rsid w:val="00893353"/>
    <w:rsid w:val="0089584A"/>
    <w:rsid w:val="00897247"/>
    <w:rsid w:val="008A68FD"/>
    <w:rsid w:val="008B16F8"/>
    <w:rsid w:val="008B1774"/>
    <w:rsid w:val="008B1800"/>
    <w:rsid w:val="008B324E"/>
    <w:rsid w:val="008B3676"/>
    <w:rsid w:val="008B3EA6"/>
    <w:rsid w:val="008B6E7F"/>
    <w:rsid w:val="008B6EF5"/>
    <w:rsid w:val="008B7ACA"/>
    <w:rsid w:val="008C0748"/>
    <w:rsid w:val="008C2D2F"/>
    <w:rsid w:val="008C38FF"/>
    <w:rsid w:val="008C3B24"/>
    <w:rsid w:val="008C50A7"/>
    <w:rsid w:val="008C63BA"/>
    <w:rsid w:val="008D5AF6"/>
    <w:rsid w:val="008E7018"/>
    <w:rsid w:val="008F18D9"/>
    <w:rsid w:val="008F312F"/>
    <w:rsid w:val="008F3BA0"/>
    <w:rsid w:val="009038C1"/>
    <w:rsid w:val="00906275"/>
    <w:rsid w:val="009066AE"/>
    <w:rsid w:val="00913ED1"/>
    <w:rsid w:val="009151E5"/>
    <w:rsid w:val="00916453"/>
    <w:rsid w:val="00921834"/>
    <w:rsid w:val="009223B0"/>
    <w:rsid w:val="00923A8E"/>
    <w:rsid w:val="009254BB"/>
    <w:rsid w:val="00925BA8"/>
    <w:rsid w:val="0093162D"/>
    <w:rsid w:val="009316B4"/>
    <w:rsid w:val="00936049"/>
    <w:rsid w:val="00942F50"/>
    <w:rsid w:val="00942F9D"/>
    <w:rsid w:val="0095768C"/>
    <w:rsid w:val="009579B5"/>
    <w:rsid w:val="00960DBB"/>
    <w:rsid w:val="00975644"/>
    <w:rsid w:val="00976C0E"/>
    <w:rsid w:val="00977496"/>
    <w:rsid w:val="00981991"/>
    <w:rsid w:val="00987F7D"/>
    <w:rsid w:val="009930AC"/>
    <w:rsid w:val="00994457"/>
    <w:rsid w:val="0099468E"/>
    <w:rsid w:val="00994C66"/>
    <w:rsid w:val="009966ED"/>
    <w:rsid w:val="009A222D"/>
    <w:rsid w:val="009A28DB"/>
    <w:rsid w:val="009A7C82"/>
    <w:rsid w:val="009B03A3"/>
    <w:rsid w:val="009B45B4"/>
    <w:rsid w:val="009C2B6C"/>
    <w:rsid w:val="009D11CB"/>
    <w:rsid w:val="009D1990"/>
    <w:rsid w:val="009D2FB7"/>
    <w:rsid w:val="009D3030"/>
    <w:rsid w:val="009D7522"/>
    <w:rsid w:val="009E577D"/>
    <w:rsid w:val="009F2D5B"/>
    <w:rsid w:val="009F30B5"/>
    <w:rsid w:val="009F418D"/>
    <w:rsid w:val="009F4A8B"/>
    <w:rsid w:val="00A250B4"/>
    <w:rsid w:val="00A31FCA"/>
    <w:rsid w:val="00A341D6"/>
    <w:rsid w:val="00A37E72"/>
    <w:rsid w:val="00A422B3"/>
    <w:rsid w:val="00A42E90"/>
    <w:rsid w:val="00A42FC2"/>
    <w:rsid w:val="00A504AD"/>
    <w:rsid w:val="00A666E2"/>
    <w:rsid w:val="00A716BC"/>
    <w:rsid w:val="00A77029"/>
    <w:rsid w:val="00A84D18"/>
    <w:rsid w:val="00A91013"/>
    <w:rsid w:val="00A9505F"/>
    <w:rsid w:val="00A97F33"/>
    <w:rsid w:val="00AA09A1"/>
    <w:rsid w:val="00AA39F5"/>
    <w:rsid w:val="00AB1DCC"/>
    <w:rsid w:val="00AB5768"/>
    <w:rsid w:val="00AD0E12"/>
    <w:rsid w:val="00AD1614"/>
    <w:rsid w:val="00AD3316"/>
    <w:rsid w:val="00AF204B"/>
    <w:rsid w:val="00AF46A0"/>
    <w:rsid w:val="00B00B7D"/>
    <w:rsid w:val="00B01A26"/>
    <w:rsid w:val="00B03DDC"/>
    <w:rsid w:val="00B04B56"/>
    <w:rsid w:val="00B04CE6"/>
    <w:rsid w:val="00B1162A"/>
    <w:rsid w:val="00B11AC3"/>
    <w:rsid w:val="00B12965"/>
    <w:rsid w:val="00B22CD0"/>
    <w:rsid w:val="00B236EA"/>
    <w:rsid w:val="00B37270"/>
    <w:rsid w:val="00B45EE3"/>
    <w:rsid w:val="00B46B92"/>
    <w:rsid w:val="00B46ED7"/>
    <w:rsid w:val="00B52BC8"/>
    <w:rsid w:val="00B561ED"/>
    <w:rsid w:val="00B6063A"/>
    <w:rsid w:val="00B65B40"/>
    <w:rsid w:val="00B75209"/>
    <w:rsid w:val="00B75BE1"/>
    <w:rsid w:val="00B82C5E"/>
    <w:rsid w:val="00B83151"/>
    <w:rsid w:val="00BA0521"/>
    <w:rsid w:val="00BA0809"/>
    <w:rsid w:val="00BA3074"/>
    <w:rsid w:val="00BB2242"/>
    <w:rsid w:val="00BB36EA"/>
    <w:rsid w:val="00BB60CA"/>
    <w:rsid w:val="00BC01DE"/>
    <w:rsid w:val="00BC0C64"/>
    <w:rsid w:val="00BC6B3B"/>
    <w:rsid w:val="00BD30DA"/>
    <w:rsid w:val="00BD4BE6"/>
    <w:rsid w:val="00BE0AF6"/>
    <w:rsid w:val="00BF2E50"/>
    <w:rsid w:val="00BF38CD"/>
    <w:rsid w:val="00BF79B4"/>
    <w:rsid w:val="00BF79F3"/>
    <w:rsid w:val="00C000F5"/>
    <w:rsid w:val="00C004A1"/>
    <w:rsid w:val="00C140F8"/>
    <w:rsid w:val="00C145E6"/>
    <w:rsid w:val="00C230FD"/>
    <w:rsid w:val="00C26990"/>
    <w:rsid w:val="00C30E7A"/>
    <w:rsid w:val="00C329D8"/>
    <w:rsid w:val="00C32E5A"/>
    <w:rsid w:val="00C52026"/>
    <w:rsid w:val="00C5538D"/>
    <w:rsid w:val="00C557F7"/>
    <w:rsid w:val="00C62EC4"/>
    <w:rsid w:val="00C66598"/>
    <w:rsid w:val="00C67975"/>
    <w:rsid w:val="00C67D86"/>
    <w:rsid w:val="00C71E10"/>
    <w:rsid w:val="00C7311B"/>
    <w:rsid w:val="00C76570"/>
    <w:rsid w:val="00C77335"/>
    <w:rsid w:val="00C80271"/>
    <w:rsid w:val="00C84C4E"/>
    <w:rsid w:val="00C92DEC"/>
    <w:rsid w:val="00C92DF3"/>
    <w:rsid w:val="00C9388F"/>
    <w:rsid w:val="00CA011E"/>
    <w:rsid w:val="00CA2F77"/>
    <w:rsid w:val="00CA754A"/>
    <w:rsid w:val="00CB7646"/>
    <w:rsid w:val="00CC2833"/>
    <w:rsid w:val="00CC424E"/>
    <w:rsid w:val="00CC6178"/>
    <w:rsid w:val="00CC6357"/>
    <w:rsid w:val="00CE4F0A"/>
    <w:rsid w:val="00CE635B"/>
    <w:rsid w:val="00CF2E2E"/>
    <w:rsid w:val="00CF7B47"/>
    <w:rsid w:val="00D000F0"/>
    <w:rsid w:val="00D04258"/>
    <w:rsid w:val="00D0654B"/>
    <w:rsid w:val="00D13B9F"/>
    <w:rsid w:val="00D14F0F"/>
    <w:rsid w:val="00D20FA4"/>
    <w:rsid w:val="00D2188F"/>
    <w:rsid w:val="00D24FAD"/>
    <w:rsid w:val="00D25412"/>
    <w:rsid w:val="00D32062"/>
    <w:rsid w:val="00D322FD"/>
    <w:rsid w:val="00D33EFD"/>
    <w:rsid w:val="00D3540E"/>
    <w:rsid w:val="00D36C1D"/>
    <w:rsid w:val="00D401C3"/>
    <w:rsid w:val="00D463C3"/>
    <w:rsid w:val="00D467D3"/>
    <w:rsid w:val="00D469E8"/>
    <w:rsid w:val="00D676DA"/>
    <w:rsid w:val="00D7084E"/>
    <w:rsid w:val="00D74917"/>
    <w:rsid w:val="00D80539"/>
    <w:rsid w:val="00D90750"/>
    <w:rsid w:val="00D9672F"/>
    <w:rsid w:val="00DA0CBE"/>
    <w:rsid w:val="00DA194E"/>
    <w:rsid w:val="00DB467C"/>
    <w:rsid w:val="00DC2178"/>
    <w:rsid w:val="00DC325C"/>
    <w:rsid w:val="00DC3539"/>
    <w:rsid w:val="00DC7E1A"/>
    <w:rsid w:val="00DD1ED1"/>
    <w:rsid w:val="00DD24BB"/>
    <w:rsid w:val="00DD3C47"/>
    <w:rsid w:val="00DD537A"/>
    <w:rsid w:val="00DD574B"/>
    <w:rsid w:val="00DD63C2"/>
    <w:rsid w:val="00DE1A48"/>
    <w:rsid w:val="00DE1F36"/>
    <w:rsid w:val="00DE31A5"/>
    <w:rsid w:val="00DE5E0F"/>
    <w:rsid w:val="00DF115C"/>
    <w:rsid w:val="00DF31D9"/>
    <w:rsid w:val="00E0321D"/>
    <w:rsid w:val="00E0383B"/>
    <w:rsid w:val="00E11134"/>
    <w:rsid w:val="00E2042B"/>
    <w:rsid w:val="00E21FAE"/>
    <w:rsid w:val="00E24830"/>
    <w:rsid w:val="00E26CEA"/>
    <w:rsid w:val="00E27614"/>
    <w:rsid w:val="00E27F0E"/>
    <w:rsid w:val="00E301E2"/>
    <w:rsid w:val="00E31852"/>
    <w:rsid w:val="00E31EE7"/>
    <w:rsid w:val="00E32862"/>
    <w:rsid w:val="00E40FBC"/>
    <w:rsid w:val="00E4547E"/>
    <w:rsid w:val="00E507FE"/>
    <w:rsid w:val="00E51E2C"/>
    <w:rsid w:val="00E531BD"/>
    <w:rsid w:val="00E56BF0"/>
    <w:rsid w:val="00E61EAD"/>
    <w:rsid w:val="00E652F9"/>
    <w:rsid w:val="00E72CEC"/>
    <w:rsid w:val="00E77407"/>
    <w:rsid w:val="00E775B5"/>
    <w:rsid w:val="00E826C3"/>
    <w:rsid w:val="00E84684"/>
    <w:rsid w:val="00E91AE1"/>
    <w:rsid w:val="00E94717"/>
    <w:rsid w:val="00E948E5"/>
    <w:rsid w:val="00E95C4B"/>
    <w:rsid w:val="00EA02B4"/>
    <w:rsid w:val="00EA3FED"/>
    <w:rsid w:val="00EA6CE2"/>
    <w:rsid w:val="00EA6D5C"/>
    <w:rsid w:val="00EA73ED"/>
    <w:rsid w:val="00EA7E1F"/>
    <w:rsid w:val="00EB56E0"/>
    <w:rsid w:val="00EB5952"/>
    <w:rsid w:val="00EB59E9"/>
    <w:rsid w:val="00EB7503"/>
    <w:rsid w:val="00EC39B3"/>
    <w:rsid w:val="00EC45BB"/>
    <w:rsid w:val="00EC6841"/>
    <w:rsid w:val="00EC7701"/>
    <w:rsid w:val="00EC7B29"/>
    <w:rsid w:val="00ED0D10"/>
    <w:rsid w:val="00ED3B8E"/>
    <w:rsid w:val="00EE0E7A"/>
    <w:rsid w:val="00EE5720"/>
    <w:rsid w:val="00EE6E70"/>
    <w:rsid w:val="00EE730D"/>
    <w:rsid w:val="00EF0C07"/>
    <w:rsid w:val="00EF71E6"/>
    <w:rsid w:val="00F02F93"/>
    <w:rsid w:val="00F04010"/>
    <w:rsid w:val="00F1018A"/>
    <w:rsid w:val="00F103FF"/>
    <w:rsid w:val="00F11F4C"/>
    <w:rsid w:val="00F11FF5"/>
    <w:rsid w:val="00F14C0D"/>
    <w:rsid w:val="00F15D5B"/>
    <w:rsid w:val="00F17348"/>
    <w:rsid w:val="00F212CC"/>
    <w:rsid w:val="00F3253A"/>
    <w:rsid w:val="00F33278"/>
    <w:rsid w:val="00F41F3C"/>
    <w:rsid w:val="00F4223C"/>
    <w:rsid w:val="00F44800"/>
    <w:rsid w:val="00F463E6"/>
    <w:rsid w:val="00F52CE1"/>
    <w:rsid w:val="00F5390C"/>
    <w:rsid w:val="00F579D5"/>
    <w:rsid w:val="00F60CC8"/>
    <w:rsid w:val="00F64799"/>
    <w:rsid w:val="00F71504"/>
    <w:rsid w:val="00F75731"/>
    <w:rsid w:val="00F80D89"/>
    <w:rsid w:val="00F81F48"/>
    <w:rsid w:val="00F85DA0"/>
    <w:rsid w:val="00F95252"/>
    <w:rsid w:val="00F96960"/>
    <w:rsid w:val="00FA3037"/>
    <w:rsid w:val="00FA510C"/>
    <w:rsid w:val="00FA55CE"/>
    <w:rsid w:val="00FC1D05"/>
    <w:rsid w:val="00FD20A6"/>
    <w:rsid w:val="00FD2F02"/>
    <w:rsid w:val="00FD3A6E"/>
    <w:rsid w:val="00FD42F2"/>
    <w:rsid w:val="00FD4739"/>
    <w:rsid w:val="00FD4C15"/>
    <w:rsid w:val="00FD7F68"/>
    <w:rsid w:val="00FE376F"/>
    <w:rsid w:val="00FE5783"/>
    <w:rsid w:val="00FE5AA9"/>
    <w:rsid w:val="00FE5B56"/>
    <w:rsid w:val="00FF13AE"/>
    <w:rsid w:val="00FF2FFA"/>
    <w:rsid w:val="00FF6422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061DC"/>
  <w15:docId w15:val="{FA5D84E7-6A70-402F-888B-5DCF9E36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E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2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209"/>
  </w:style>
  <w:style w:type="paragraph" w:styleId="Footer">
    <w:name w:val="footer"/>
    <w:basedOn w:val="Normal"/>
    <w:link w:val="FooterChar"/>
    <w:uiPriority w:val="99"/>
    <w:unhideWhenUsed/>
    <w:rsid w:val="00122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209"/>
  </w:style>
  <w:style w:type="character" w:styleId="CommentReference">
    <w:name w:val="annotation reference"/>
    <w:basedOn w:val="DefaultParagraphFont"/>
    <w:uiPriority w:val="99"/>
    <w:semiHidden/>
    <w:unhideWhenUsed/>
    <w:rsid w:val="00E61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07FE"/>
    <w:pPr>
      <w:spacing w:after="0" w:line="240" w:lineRule="auto"/>
      <w:ind w:left="720"/>
      <w:contextualSpacing/>
    </w:pPr>
    <w:rPr>
      <w:lang w:val="en-US"/>
    </w:rPr>
  </w:style>
  <w:style w:type="paragraph" w:styleId="Revision">
    <w:name w:val="Revision"/>
    <w:hidden/>
    <w:uiPriority w:val="99"/>
    <w:semiHidden/>
    <w:rsid w:val="00C230FD"/>
    <w:pPr>
      <w:spacing w:after="0" w:line="240" w:lineRule="auto"/>
    </w:pPr>
  </w:style>
  <w:style w:type="paragraph" w:customStyle="1" w:styleId="yiv3093344032ydp5a854e3yiv1242818957ydp3f8b670bmsonormal">
    <w:name w:val="yiv3093344032ydp5a854e3yiv1242818957ydp3f8b670bmsonormal"/>
    <w:basedOn w:val="Normal"/>
    <w:rsid w:val="00B0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3093344032ydp5a854e3yiv1242818957ydp3f8b670bmsolistparagraph">
    <w:name w:val="yiv3093344032ydp5a854e3yiv1242818957ydp3f8b670bmsolistparagraph"/>
    <w:basedOn w:val="Normal"/>
    <w:rsid w:val="00B0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9905874088msolistparagraph">
    <w:name w:val="yiv9905874088msolistparagraph"/>
    <w:basedOn w:val="Normal"/>
    <w:rsid w:val="0024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9905874088msonormal">
    <w:name w:val="yiv9905874088msonormal"/>
    <w:basedOn w:val="Normal"/>
    <w:rsid w:val="0024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6246638697msonormal">
    <w:name w:val="yiv6246638697msonormal"/>
    <w:basedOn w:val="Normal"/>
    <w:rsid w:val="006A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4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97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7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12180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5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93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32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0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69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09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81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32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96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17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63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9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7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5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3520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9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35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80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6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8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43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95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88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51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Danks</dc:creator>
  <cp:keywords/>
  <dc:description/>
  <cp:lastModifiedBy>Francis Danks</cp:lastModifiedBy>
  <cp:revision>2</cp:revision>
  <cp:lastPrinted>2024-01-11T16:49:00Z</cp:lastPrinted>
  <dcterms:created xsi:type="dcterms:W3CDTF">2026-02-15T11:52:00Z</dcterms:created>
  <dcterms:modified xsi:type="dcterms:W3CDTF">2026-02-15T11:52:00Z</dcterms:modified>
</cp:coreProperties>
</file>